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78EB" w14:textId="309BB005" w:rsidR="00691DAF" w:rsidRPr="00F75759" w:rsidRDefault="00565DD1" w:rsidP="00F75759">
      <w:pPr>
        <w:jc w:val="center"/>
        <w:rPr>
          <w:b/>
          <w:bCs/>
          <w:sz w:val="32"/>
          <w:szCs w:val="32"/>
        </w:rPr>
      </w:pPr>
      <w:r w:rsidRPr="00F75759">
        <w:rPr>
          <w:b/>
          <w:bCs/>
          <w:sz w:val="32"/>
          <w:szCs w:val="32"/>
        </w:rPr>
        <w:t xml:space="preserve">Coca-Cola </w:t>
      </w:r>
      <w:proofErr w:type="spellStart"/>
      <w:r w:rsidRPr="00F75759">
        <w:rPr>
          <w:b/>
          <w:bCs/>
          <w:sz w:val="32"/>
          <w:szCs w:val="32"/>
        </w:rPr>
        <w:t>European</w:t>
      </w:r>
      <w:proofErr w:type="spellEnd"/>
      <w:r w:rsidRPr="00F75759">
        <w:rPr>
          <w:b/>
          <w:bCs/>
          <w:sz w:val="32"/>
          <w:szCs w:val="32"/>
        </w:rPr>
        <w:t xml:space="preserve"> </w:t>
      </w:r>
      <w:proofErr w:type="spellStart"/>
      <w:r w:rsidRPr="00F75759">
        <w:rPr>
          <w:b/>
          <w:bCs/>
          <w:sz w:val="32"/>
          <w:szCs w:val="32"/>
        </w:rPr>
        <w:t>Partners</w:t>
      </w:r>
      <w:proofErr w:type="spellEnd"/>
      <w:r w:rsidRPr="00F75759">
        <w:rPr>
          <w:b/>
          <w:bCs/>
          <w:sz w:val="32"/>
          <w:szCs w:val="32"/>
        </w:rPr>
        <w:t xml:space="preserve"> investit dans Lavit</w:t>
      </w:r>
      <w:r w:rsidR="00F75759" w:rsidRPr="00F75759">
        <w:rPr>
          <w:b/>
          <w:bCs/>
          <w:sz w:val="32"/>
          <w:szCs w:val="32"/>
        </w:rPr>
        <w:t xml:space="preserve">, </w:t>
      </w:r>
      <w:r w:rsidR="00F75759" w:rsidRPr="00F75759">
        <w:rPr>
          <w:b/>
          <w:bCs/>
          <w:sz w:val="32"/>
          <w:szCs w:val="32"/>
        </w:rPr>
        <w:br/>
        <w:t xml:space="preserve">un des leaders du </w:t>
      </w:r>
      <w:r w:rsidR="00F75759" w:rsidRPr="00F75759">
        <w:rPr>
          <w:b/>
          <w:bCs/>
          <w:sz w:val="32"/>
          <w:szCs w:val="32"/>
        </w:rPr>
        <w:t>marché des fontaines de boissons</w:t>
      </w:r>
    </w:p>
    <w:p w14:paraId="183ABDF8" w14:textId="40A3E34A" w:rsidR="00565DD1" w:rsidRDefault="00565DD1"/>
    <w:p w14:paraId="6A5373EF" w14:textId="77777777" w:rsidR="00F75759" w:rsidRDefault="00F75759"/>
    <w:p w14:paraId="6F48A914" w14:textId="38EF9B69" w:rsidR="00565DD1" w:rsidRDefault="00565DD1" w:rsidP="00565DD1">
      <w:pPr>
        <w:jc w:val="both"/>
      </w:pPr>
      <w:r w:rsidRPr="001C789B">
        <w:rPr>
          <w:b/>
          <w:bCs/>
        </w:rPr>
        <w:t>15 décembre</w:t>
      </w:r>
      <w:r w:rsidR="00F75759">
        <w:rPr>
          <w:b/>
          <w:bCs/>
        </w:rPr>
        <w:t xml:space="preserve"> 2020</w:t>
      </w:r>
      <w:r w:rsidRPr="001C789B">
        <w:rPr>
          <w:b/>
          <w:bCs/>
        </w:rPr>
        <w:t xml:space="preserve">, Londres </w:t>
      </w:r>
      <w:r w:rsidR="00F75759">
        <w:rPr>
          <w:b/>
          <w:bCs/>
        </w:rPr>
        <w:t>-</w:t>
      </w:r>
      <w:r w:rsidRPr="00565DD1">
        <w:t xml:space="preserve"> Coca-Cola </w:t>
      </w:r>
      <w:proofErr w:type="spellStart"/>
      <w:r w:rsidRPr="00565DD1">
        <w:t>European</w:t>
      </w:r>
      <w:proofErr w:type="spellEnd"/>
      <w:r w:rsidRPr="00565DD1">
        <w:t xml:space="preserve"> </w:t>
      </w:r>
      <w:proofErr w:type="spellStart"/>
      <w:r w:rsidRPr="00565DD1">
        <w:t>Partners</w:t>
      </w:r>
      <w:proofErr w:type="spellEnd"/>
      <w:r w:rsidRPr="00565DD1">
        <w:t xml:space="preserve"> (CCEP), plus grand embouteilleur indépendant de Coca-Cola au monde, </w:t>
      </w:r>
      <w:r w:rsidR="002B0487">
        <w:t>investit</w:t>
      </w:r>
      <w:r w:rsidRPr="00565DD1">
        <w:t xml:space="preserve"> dans Lavit,</w:t>
      </w:r>
      <w:r w:rsidR="00A77DE9">
        <w:t xml:space="preserve"> un des</w:t>
      </w:r>
      <w:r w:rsidRPr="00565DD1">
        <w:t xml:space="preserve"> leader</w:t>
      </w:r>
      <w:r w:rsidR="00A77DE9">
        <w:t>s</w:t>
      </w:r>
      <w:r w:rsidRPr="00565DD1">
        <w:t xml:space="preserve"> </w:t>
      </w:r>
      <w:r w:rsidR="00D50480">
        <w:t>du</w:t>
      </w:r>
      <w:r w:rsidRPr="00565DD1">
        <w:t xml:space="preserve"> marché des fontaines </w:t>
      </w:r>
      <w:r w:rsidR="00A77DE9">
        <w:t>de boissons</w:t>
      </w:r>
      <w:r w:rsidRPr="00565DD1">
        <w:t>.</w:t>
      </w:r>
    </w:p>
    <w:p w14:paraId="518B594E" w14:textId="77777777" w:rsidR="00565DD1" w:rsidRDefault="00565DD1" w:rsidP="00565DD1">
      <w:pPr>
        <w:jc w:val="both"/>
      </w:pPr>
    </w:p>
    <w:p w14:paraId="69EDE252" w14:textId="19255967" w:rsidR="00565DD1" w:rsidRDefault="00565DD1" w:rsidP="00565DD1">
      <w:pPr>
        <w:jc w:val="both"/>
      </w:pPr>
      <w:r w:rsidRPr="00565DD1">
        <w:t xml:space="preserve">Utilisant une technologie brevetée au niveau mondial, le système Lavit permet aux consommateurs de préparer et de verser leur boisson en quelques secondes, </w:t>
      </w:r>
      <w:r w:rsidR="00C62DA0">
        <w:t xml:space="preserve">en offrant une gamme </w:t>
      </w:r>
      <w:r w:rsidRPr="00565DD1">
        <w:t xml:space="preserve"> de boissons </w:t>
      </w:r>
      <w:r w:rsidR="00D50480">
        <w:t>rafraichissante</w:t>
      </w:r>
      <w:r w:rsidRPr="00565DD1">
        <w:t xml:space="preserve">s </w:t>
      </w:r>
      <w:r w:rsidR="00497148">
        <w:t xml:space="preserve">à travers </w:t>
      </w:r>
      <w:r w:rsidRPr="00565DD1">
        <w:t>un simple bouton</w:t>
      </w:r>
      <w:r w:rsidR="00497148">
        <w:t>,</w:t>
      </w:r>
      <w:r w:rsidRPr="00565DD1">
        <w:t xml:space="preserve"> et </w:t>
      </w:r>
      <w:r w:rsidR="00C62DA0">
        <w:t>permettant</w:t>
      </w:r>
      <w:r w:rsidRPr="00565DD1">
        <w:t xml:space="preserve"> une personnalisation des boissons basée sur la carbonatation et </w:t>
      </w:r>
      <w:r w:rsidR="00497148">
        <w:t>une variété de</w:t>
      </w:r>
      <w:r w:rsidR="00A77DE9">
        <w:t xml:space="preserve"> parfums</w:t>
      </w:r>
      <w:r w:rsidRPr="00565DD1">
        <w:t xml:space="preserve">. Depuis sa commercialisation, Lavit dispose d'un réseau </w:t>
      </w:r>
      <w:r w:rsidR="00AA64D3">
        <w:t>grandissant</w:t>
      </w:r>
      <w:r w:rsidRPr="00565DD1">
        <w:t xml:space="preserve"> de clients aux États-Unis et au Canada. </w:t>
      </w:r>
    </w:p>
    <w:p w14:paraId="66104D96" w14:textId="77777777" w:rsidR="00AA64D3" w:rsidRDefault="00AA64D3" w:rsidP="00565DD1">
      <w:pPr>
        <w:jc w:val="both"/>
      </w:pPr>
    </w:p>
    <w:p w14:paraId="1A7D5F9E" w14:textId="1B924D99" w:rsidR="00AA64D3" w:rsidRDefault="00D50480" w:rsidP="00565DD1">
      <w:pPr>
        <w:jc w:val="both"/>
      </w:pPr>
      <w:r>
        <w:t>C</w:t>
      </w:r>
      <w:r w:rsidR="00AA64D3" w:rsidRPr="00AA64D3">
        <w:t xml:space="preserve">e partenariat avec Lavit </w:t>
      </w:r>
      <w:r>
        <w:t>confirme</w:t>
      </w:r>
      <w:r w:rsidR="00AA64D3" w:rsidRPr="00AA64D3">
        <w:t xml:space="preserve"> </w:t>
      </w:r>
      <w:r w:rsidR="00AA64D3">
        <w:t>la volonté</w:t>
      </w:r>
      <w:r w:rsidR="00AA64D3" w:rsidRPr="00AA64D3">
        <w:t xml:space="preserve"> </w:t>
      </w:r>
      <w:r w:rsidR="00AA64D3">
        <w:t>de</w:t>
      </w:r>
      <w:r w:rsidR="00AA64D3" w:rsidRPr="00AA64D3">
        <w:t xml:space="preserve"> CCEP d'explorer et de tester de nouvelles solutions de distribution </w:t>
      </w:r>
      <w:r w:rsidR="00AA64D3">
        <w:t xml:space="preserve">de boissons </w:t>
      </w:r>
      <w:r w:rsidR="00A77DE9">
        <w:t>sans emballages</w:t>
      </w:r>
      <w:r w:rsidR="00AA64D3" w:rsidRPr="00AA64D3">
        <w:t xml:space="preserve"> et </w:t>
      </w:r>
      <w:r w:rsidR="00AD016F">
        <w:t>de réduire</w:t>
      </w:r>
      <w:r w:rsidR="00AA64D3" w:rsidRPr="00AA64D3">
        <w:t xml:space="preserve"> </w:t>
      </w:r>
      <w:r>
        <w:t xml:space="preserve">son </w:t>
      </w:r>
      <w:r w:rsidR="00AA64D3" w:rsidRPr="00AA64D3">
        <w:t>empreinte carbone</w:t>
      </w:r>
      <w:r>
        <w:t xml:space="preserve">, </w:t>
      </w:r>
      <w:r w:rsidR="00AA64D3" w:rsidRPr="00AA64D3">
        <w:t xml:space="preserve">tout en offrant aux consommateurs la </w:t>
      </w:r>
      <w:r w:rsidR="00A77DE9">
        <w:t>simplicité d’utilisation</w:t>
      </w:r>
      <w:r w:rsidR="00AA64D3" w:rsidRPr="00AA64D3">
        <w:t>, le choix et l'expérience qu'ils attendent de la consommation de</w:t>
      </w:r>
      <w:r w:rsidR="00A77DE9">
        <w:t>s</w:t>
      </w:r>
      <w:r w:rsidR="00AA64D3" w:rsidRPr="00AA64D3">
        <w:t xml:space="preserve"> boissons</w:t>
      </w:r>
      <w:r w:rsidR="00A77DE9">
        <w:t xml:space="preserve"> de</w:t>
      </w:r>
      <w:r w:rsidR="00AA64D3" w:rsidRPr="00AA64D3">
        <w:t xml:space="preserve"> Coca-Cola.</w:t>
      </w:r>
    </w:p>
    <w:p w14:paraId="56C9E7FF" w14:textId="77777777" w:rsidR="00AA64D3" w:rsidRDefault="00AA64D3" w:rsidP="00565DD1">
      <w:pPr>
        <w:jc w:val="both"/>
      </w:pPr>
    </w:p>
    <w:p w14:paraId="1AD5F2F0" w14:textId="5E3CE8F5" w:rsidR="00AA64D3" w:rsidRDefault="007F40F1" w:rsidP="00AA64D3">
      <w:pPr>
        <w:jc w:val="both"/>
      </w:pPr>
      <w:r w:rsidRPr="007F40F1">
        <w:t xml:space="preserve">Ces financements et ce partenariat avec CCEP aideront Lavit à tester et à développer de </w:t>
      </w:r>
      <w:r w:rsidR="00D50480">
        <w:t>nouvelles fonctionnalités</w:t>
      </w:r>
      <w:r w:rsidR="00981DCC">
        <w:t>,</w:t>
      </w:r>
      <w:r w:rsidRPr="007F40F1">
        <w:t xml:space="preserve"> et à explorer des opportunités de croissance en acquérant une meilleure connaissance de la demande </w:t>
      </w:r>
      <w:r>
        <w:t xml:space="preserve">- </w:t>
      </w:r>
      <w:r w:rsidRPr="007F40F1">
        <w:t>clients et consommateurs</w:t>
      </w:r>
      <w:r>
        <w:t xml:space="preserve"> -</w:t>
      </w:r>
      <w:r w:rsidRPr="007F40F1">
        <w:t xml:space="preserve"> pour les solutions de distribution. Ils font suite à </w:t>
      </w:r>
      <w:r w:rsidR="006F01CD" w:rsidRPr="007F40F1">
        <w:t>l'a</w:t>
      </w:r>
      <w:r w:rsidR="006F01CD">
        <w:t>nnonce</w:t>
      </w:r>
      <w:r w:rsidR="006F01CD" w:rsidRPr="007F40F1">
        <w:t xml:space="preserve"> </w:t>
      </w:r>
      <w:r w:rsidRPr="007F40F1">
        <w:t xml:space="preserve">récente par </w:t>
      </w:r>
      <w:r w:rsidR="00D50480">
        <w:t xml:space="preserve">le fonds </w:t>
      </w:r>
      <w:r w:rsidRPr="007F40F1">
        <w:t xml:space="preserve">CCEP Ventures d'une </w:t>
      </w:r>
      <w:r w:rsidR="006F01CD">
        <w:t xml:space="preserve">prise de </w:t>
      </w:r>
      <w:r w:rsidRPr="007F40F1">
        <w:t xml:space="preserve">participation </w:t>
      </w:r>
      <w:r w:rsidR="006F01CD">
        <w:t xml:space="preserve">à hauteur </w:t>
      </w:r>
      <w:r w:rsidRPr="007F40F1">
        <w:t xml:space="preserve">de 25 % dans Innovative </w:t>
      </w:r>
      <w:proofErr w:type="spellStart"/>
      <w:r w:rsidRPr="007F40F1">
        <w:t>Tap</w:t>
      </w:r>
      <w:proofErr w:type="spellEnd"/>
      <w:r w:rsidRPr="007F40F1">
        <w:t xml:space="preserve"> Solutions (ITS), </w:t>
      </w:r>
      <w:r w:rsidR="00C62DA0">
        <w:t>afin d’</w:t>
      </w:r>
      <w:r w:rsidRPr="007F40F1">
        <w:t>investi</w:t>
      </w:r>
      <w:r w:rsidR="00C62DA0">
        <w:t>r</w:t>
      </w:r>
      <w:r w:rsidRPr="007F40F1">
        <w:t xml:space="preserve"> dans </w:t>
      </w:r>
      <w:r w:rsidR="00C62DA0">
        <w:t>une</w:t>
      </w:r>
      <w:r w:rsidRPr="007F40F1">
        <w:t xml:space="preserve"> technologie de distribution et </w:t>
      </w:r>
      <w:r w:rsidR="00C62DA0">
        <w:t>d</w:t>
      </w:r>
      <w:r w:rsidRPr="007F40F1">
        <w:t>e pa</w:t>
      </w:r>
      <w:r w:rsidR="00D50480">
        <w:t>i</w:t>
      </w:r>
      <w:r w:rsidRPr="007F40F1">
        <w:t>ement de boissons en libre-service.</w:t>
      </w:r>
    </w:p>
    <w:p w14:paraId="1CD597BD" w14:textId="77777777" w:rsidR="007F40F1" w:rsidRDefault="007F40F1" w:rsidP="00AA64D3">
      <w:pPr>
        <w:jc w:val="both"/>
      </w:pPr>
    </w:p>
    <w:p w14:paraId="492AEA21" w14:textId="5FE239D1" w:rsidR="007F40F1" w:rsidRDefault="007F40F1" w:rsidP="007F40F1">
      <w:pPr>
        <w:jc w:val="both"/>
      </w:pPr>
      <w:r>
        <w:t xml:space="preserve">L'investissement dans Lavit a été conduit par CCEP Ventures - moteur d'innovation et </w:t>
      </w:r>
      <w:r w:rsidR="00D50480">
        <w:t xml:space="preserve">fonds </w:t>
      </w:r>
      <w:r>
        <w:t xml:space="preserve">d'investissement de Coca-Cola </w:t>
      </w:r>
      <w:proofErr w:type="spellStart"/>
      <w:r>
        <w:t>European</w:t>
      </w:r>
      <w:proofErr w:type="spellEnd"/>
      <w:r>
        <w:t xml:space="preserve"> </w:t>
      </w:r>
      <w:proofErr w:type="spellStart"/>
      <w:r>
        <w:t>Partners</w:t>
      </w:r>
      <w:proofErr w:type="spellEnd"/>
      <w:r>
        <w:t xml:space="preserve">. Il s'appuie sur des investissements antérieurs réalisés dans des entreprises et des start-ups </w:t>
      </w:r>
      <w:r w:rsidR="004A5A0C">
        <w:t>innovantes</w:t>
      </w:r>
      <w:r>
        <w:t>, qui permettent à CCEP d'explorer de nouvelles façons d'intégrer l'innovation dans son modèle</w:t>
      </w:r>
      <w:r w:rsidR="00914248">
        <w:t xml:space="preserve"> de distribution</w:t>
      </w:r>
      <w:r>
        <w:t xml:space="preserve"> et dans l'expérience consommateur. </w:t>
      </w:r>
    </w:p>
    <w:p w14:paraId="0E64BDDF" w14:textId="77777777" w:rsidR="00914248" w:rsidRDefault="00914248" w:rsidP="007F40F1">
      <w:pPr>
        <w:jc w:val="both"/>
      </w:pPr>
    </w:p>
    <w:p w14:paraId="49D4CB3C" w14:textId="55A99ED5" w:rsidR="00914248" w:rsidRDefault="00914248" w:rsidP="007F40F1">
      <w:pPr>
        <w:jc w:val="both"/>
      </w:pPr>
      <w:r w:rsidRPr="00914248">
        <w:t xml:space="preserve">Graham </w:t>
      </w:r>
      <w:proofErr w:type="spellStart"/>
      <w:r w:rsidRPr="00914248">
        <w:t>Stokhuyzen</w:t>
      </w:r>
      <w:proofErr w:type="spellEnd"/>
      <w:r w:rsidRPr="00914248">
        <w:t xml:space="preserve">, </w:t>
      </w:r>
      <w:r w:rsidR="009F32E2">
        <w:t>V</w:t>
      </w:r>
      <w:r w:rsidRPr="00914248">
        <w:t>ice-</w:t>
      </w:r>
      <w:r w:rsidR="009F32E2">
        <w:t>P</w:t>
      </w:r>
      <w:r w:rsidRPr="00914248">
        <w:t xml:space="preserve">résident </w:t>
      </w:r>
      <w:r>
        <w:t>en charge du</w:t>
      </w:r>
      <w:r w:rsidRPr="00914248">
        <w:t xml:space="preserve"> développement des nouvelles </w:t>
      </w:r>
      <w:r>
        <w:t>activités</w:t>
      </w:r>
      <w:r w:rsidRPr="00914248">
        <w:t xml:space="preserve"> </w:t>
      </w:r>
      <w:r>
        <w:t>chez</w:t>
      </w:r>
      <w:r w:rsidRPr="00914248">
        <w:t xml:space="preserve"> CCEP</w:t>
      </w:r>
      <w:r w:rsidR="00D50480">
        <w:t xml:space="preserve">, </w:t>
      </w:r>
      <w:r>
        <w:t>déclare</w:t>
      </w:r>
      <w:r w:rsidRPr="00914248">
        <w:t xml:space="preserve"> : </w:t>
      </w:r>
      <w:r w:rsidR="00CA58CF">
        <w:t>« </w:t>
      </w:r>
      <w:r w:rsidRPr="00914248">
        <w:rPr>
          <w:i/>
          <w:iCs/>
        </w:rPr>
        <w:t>Lavit est une entreprise ambitieuse qui dispose d'une technologie</w:t>
      </w:r>
      <w:r w:rsidR="006F01CD">
        <w:rPr>
          <w:i/>
          <w:iCs/>
        </w:rPr>
        <w:t xml:space="preserve"> de pointe</w:t>
      </w:r>
      <w:r w:rsidRPr="00914248">
        <w:rPr>
          <w:i/>
          <w:iCs/>
        </w:rPr>
        <w:t xml:space="preserve"> et d'un système de distribution</w:t>
      </w:r>
      <w:r w:rsidR="00D50480">
        <w:rPr>
          <w:i/>
          <w:iCs/>
        </w:rPr>
        <w:t xml:space="preserve"> déjà</w:t>
      </w:r>
      <w:r w:rsidRPr="00914248">
        <w:rPr>
          <w:i/>
          <w:iCs/>
        </w:rPr>
        <w:t xml:space="preserve"> commercialisés. Nous </w:t>
      </w:r>
      <w:r w:rsidR="00D50480">
        <w:rPr>
          <w:i/>
          <w:iCs/>
        </w:rPr>
        <w:t>avons hâte</w:t>
      </w:r>
      <w:r w:rsidRPr="00914248">
        <w:rPr>
          <w:i/>
          <w:iCs/>
        </w:rPr>
        <w:t xml:space="preserve"> de travailler </w:t>
      </w:r>
      <w:r w:rsidR="00D50480">
        <w:rPr>
          <w:i/>
          <w:iCs/>
        </w:rPr>
        <w:t xml:space="preserve">aux côtés de </w:t>
      </w:r>
      <w:r w:rsidRPr="00914248">
        <w:rPr>
          <w:i/>
          <w:iCs/>
        </w:rPr>
        <w:t xml:space="preserve">John </w:t>
      </w:r>
      <w:proofErr w:type="spellStart"/>
      <w:r w:rsidRPr="00914248">
        <w:rPr>
          <w:i/>
          <w:iCs/>
        </w:rPr>
        <w:t>Uhlein</w:t>
      </w:r>
      <w:proofErr w:type="spellEnd"/>
      <w:r w:rsidRPr="00914248">
        <w:rPr>
          <w:i/>
          <w:iCs/>
        </w:rPr>
        <w:t xml:space="preserve"> et </w:t>
      </w:r>
      <w:r w:rsidR="00D50480">
        <w:rPr>
          <w:i/>
          <w:iCs/>
        </w:rPr>
        <w:t>du</w:t>
      </w:r>
      <w:r w:rsidRPr="00914248">
        <w:rPr>
          <w:i/>
          <w:iCs/>
        </w:rPr>
        <w:t xml:space="preserve"> reste de l'équipe Lavit pour tester et explorer les solutions de distribution nouvelle génération</w:t>
      </w:r>
      <w:r w:rsidRPr="00914248">
        <w:t>.</w:t>
      </w:r>
      <w:r>
        <w:t> </w:t>
      </w:r>
    </w:p>
    <w:p w14:paraId="0385919F" w14:textId="77777777" w:rsidR="007F40F1" w:rsidRDefault="007F40F1" w:rsidP="007F40F1">
      <w:pPr>
        <w:jc w:val="both"/>
      </w:pPr>
    </w:p>
    <w:p w14:paraId="3630258D" w14:textId="6915A476" w:rsidR="00914248" w:rsidRDefault="00914248" w:rsidP="007F40F1">
      <w:pPr>
        <w:jc w:val="both"/>
      </w:pPr>
      <w:r w:rsidRPr="00CA58CF">
        <w:rPr>
          <w:i/>
          <w:iCs/>
        </w:rPr>
        <w:t xml:space="preserve">La réduction </w:t>
      </w:r>
      <w:r w:rsidR="00D50480">
        <w:rPr>
          <w:i/>
          <w:iCs/>
        </w:rPr>
        <w:t>des emballages est de leurs déchets</w:t>
      </w:r>
      <w:r w:rsidRPr="00CA58CF">
        <w:rPr>
          <w:i/>
          <w:iCs/>
        </w:rPr>
        <w:t xml:space="preserve"> est un élément essentiel de notre stratégie de réduction de notre empreinte carbone. Nous continuerons </w:t>
      </w:r>
      <w:r w:rsidR="00CA58CF" w:rsidRPr="00CA58CF">
        <w:rPr>
          <w:i/>
          <w:iCs/>
        </w:rPr>
        <w:t xml:space="preserve">à </w:t>
      </w:r>
      <w:r w:rsidRPr="00CA58CF">
        <w:rPr>
          <w:i/>
          <w:iCs/>
        </w:rPr>
        <w:t xml:space="preserve">investir dans </w:t>
      </w:r>
      <w:r w:rsidR="00CA58CF" w:rsidRPr="00CA58CF">
        <w:rPr>
          <w:i/>
          <w:iCs/>
        </w:rPr>
        <w:t>les</w:t>
      </w:r>
      <w:r w:rsidRPr="00CA58CF">
        <w:rPr>
          <w:i/>
          <w:iCs/>
        </w:rPr>
        <w:t xml:space="preserve"> innovations </w:t>
      </w:r>
      <w:r w:rsidR="00CA58CF">
        <w:rPr>
          <w:i/>
          <w:iCs/>
        </w:rPr>
        <w:t xml:space="preserve">et à développer de nouveaux modes de </w:t>
      </w:r>
      <w:r w:rsidR="00981DCC">
        <w:rPr>
          <w:i/>
          <w:iCs/>
        </w:rPr>
        <w:t>distribution</w:t>
      </w:r>
      <w:r w:rsidRPr="00CA58CF">
        <w:rPr>
          <w:i/>
          <w:iCs/>
        </w:rPr>
        <w:t xml:space="preserve"> de "boissons à la demande" afin d'offrir aux consommateurs un choix, une personnalisation et une </w:t>
      </w:r>
      <w:r w:rsidR="006F01CD">
        <w:rPr>
          <w:i/>
          <w:iCs/>
        </w:rPr>
        <w:t>simplicité</w:t>
      </w:r>
      <w:r w:rsidR="006F01CD" w:rsidRPr="00CA58CF">
        <w:rPr>
          <w:i/>
          <w:iCs/>
        </w:rPr>
        <w:t xml:space="preserve"> </w:t>
      </w:r>
      <w:r w:rsidRPr="00CA58CF">
        <w:rPr>
          <w:i/>
          <w:iCs/>
        </w:rPr>
        <w:t>de la manière la plus durable possible. Cela nous permettra également de réduire notre utilisation d'emballages à usage unique</w:t>
      </w:r>
      <w:r w:rsidR="00CA58CF">
        <w:rPr>
          <w:i/>
          <w:iCs/>
        </w:rPr>
        <w:t>.</w:t>
      </w:r>
      <w:r w:rsidR="00CA58CF">
        <w:t> »</w:t>
      </w:r>
    </w:p>
    <w:p w14:paraId="701D732D" w14:textId="77777777" w:rsidR="00CA58CF" w:rsidRDefault="00CA58CF" w:rsidP="007F40F1">
      <w:pPr>
        <w:jc w:val="both"/>
      </w:pPr>
    </w:p>
    <w:p w14:paraId="34D88733" w14:textId="77777777" w:rsidR="00CA58CF" w:rsidRDefault="00CA58CF" w:rsidP="007F40F1">
      <w:pPr>
        <w:jc w:val="both"/>
      </w:pPr>
      <w:r w:rsidRPr="00CA58CF">
        <w:t xml:space="preserve">John </w:t>
      </w:r>
      <w:proofErr w:type="spellStart"/>
      <w:r w:rsidRPr="00CA58CF">
        <w:t>Uhlein</w:t>
      </w:r>
      <w:proofErr w:type="spellEnd"/>
      <w:r w:rsidRPr="00CA58CF">
        <w:t xml:space="preserve">, PDG de Lavit, a déclaré : </w:t>
      </w:r>
      <w:r>
        <w:t>« </w:t>
      </w:r>
      <w:r w:rsidRPr="00CA58CF">
        <w:rPr>
          <w:i/>
          <w:iCs/>
        </w:rPr>
        <w:t>Nous sommes ravis d</w:t>
      </w:r>
      <w:r w:rsidR="00D50480">
        <w:rPr>
          <w:i/>
          <w:iCs/>
        </w:rPr>
        <w:t>e compter CCEP Ventures parmi nos partenaires</w:t>
      </w:r>
      <w:r w:rsidRPr="00CA58CF">
        <w:rPr>
          <w:i/>
          <w:iCs/>
        </w:rPr>
        <w:t xml:space="preserve">. </w:t>
      </w:r>
      <w:r w:rsidR="00D50480">
        <w:rPr>
          <w:i/>
          <w:iCs/>
        </w:rPr>
        <w:t xml:space="preserve">Ce partenariat </w:t>
      </w:r>
      <w:r w:rsidRPr="00CA58CF">
        <w:rPr>
          <w:i/>
          <w:iCs/>
        </w:rPr>
        <w:t>nous permettra de nous développer plus rapidement, en combinant l'expérience industrielle et l'expertise commerciale de CCEP avec la technologie innovante de Lavit</w:t>
      </w:r>
      <w:r>
        <w:t> »</w:t>
      </w:r>
      <w:r w:rsidRPr="00CA58CF">
        <w:t>.</w:t>
      </w:r>
    </w:p>
    <w:p w14:paraId="71C7811F" w14:textId="77777777" w:rsidR="00D50480" w:rsidRDefault="00D50480" w:rsidP="007F40F1">
      <w:pPr>
        <w:jc w:val="both"/>
      </w:pPr>
    </w:p>
    <w:p w14:paraId="0DB17B0D" w14:textId="77777777" w:rsidR="00CA58CF" w:rsidRPr="0061056D" w:rsidRDefault="00CA58CF" w:rsidP="007F40F1">
      <w:pPr>
        <w:jc w:val="both"/>
        <w:rPr>
          <w:b/>
          <w:bCs/>
        </w:rPr>
      </w:pPr>
      <w:r w:rsidRPr="0061056D">
        <w:rPr>
          <w:b/>
          <w:bCs/>
        </w:rPr>
        <w:t xml:space="preserve">Action sur </w:t>
      </w:r>
      <w:r w:rsidR="0061056D" w:rsidRPr="0061056D">
        <w:rPr>
          <w:b/>
          <w:bCs/>
        </w:rPr>
        <w:t>les emballages</w:t>
      </w:r>
      <w:r w:rsidRPr="0061056D">
        <w:rPr>
          <w:b/>
          <w:bCs/>
        </w:rPr>
        <w:tab/>
      </w:r>
      <w:r w:rsidRPr="0061056D">
        <w:rPr>
          <w:b/>
          <w:bCs/>
        </w:rPr>
        <w:tab/>
      </w:r>
    </w:p>
    <w:p w14:paraId="6CCA4DB4" w14:textId="77777777" w:rsidR="007F40F1" w:rsidRDefault="007F40F1" w:rsidP="00AA64D3">
      <w:pPr>
        <w:jc w:val="both"/>
      </w:pPr>
    </w:p>
    <w:p w14:paraId="2813E422" w14:textId="742EC771" w:rsidR="0061056D" w:rsidRDefault="0061056D" w:rsidP="0061056D">
      <w:pPr>
        <w:jc w:val="both"/>
      </w:pPr>
      <w:r>
        <w:t xml:space="preserve">CCEP a récemment annoncé son ambition d'accélérer la </w:t>
      </w:r>
      <w:r w:rsidR="00BE66BD">
        <w:t>diminution de son empreinte carbone</w:t>
      </w:r>
      <w:r>
        <w:t xml:space="preserve"> en réduisant les émissions absolues de gaz à effet de serre (GES) sur l'ensemble de sa chaîne de valeur - </w:t>
      </w:r>
      <w:r w:rsidR="00E27842">
        <w:t>scope</w:t>
      </w:r>
      <w:r w:rsidR="00905DA3">
        <w:t>s</w:t>
      </w:r>
      <w:r>
        <w:t xml:space="preserve"> 1, 2 et 3 - de 30 % d'ici 2030 (par rapport à 2019) et en se fixant pour objectif d</w:t>
      </w:r>
      <w:r w:rsidR="00B00E16">
        <w:t xml:space="preserve">’atteindre la neutralité </w:t>
      </w:r>
      <w:r>
        <w:t xml:space="preserve">"Net </w:t>
      </w:r>
      <w:proofErr w:type="spellStart"/>
      <w:r>
        <w:t>Zero</w:t>
      </w:r>
      <w:proofErr w:type="spellEnd"/>
      <w:r>
        <w:t xml:space="preserve">" d'ici 2040. Les emballages représentent 43 % de l'empreinte carbone de la chaîne de valeur du groupe. CCEP s'est donc engagé à réduire cette empreinte : </w:t>
      </w:r>
    </w:p>
    <w:p w14:paraId="1E23BC01" w14:textId="77777777" w:rsidR="0061056D" w:rsidRDefault="0061056D" w:rsidP="0061056D">
      <w:pPr>
        <w:jc w:val="both"/>
      </w:pPr>
    </w:p>
    <w:p w14:paraId="5BF0290F" w14:textId="53EDEDA7" w:rsidR="0061056D" w:rsidRDefault="0061056D" w:rsidP="0061056D">
      <w:pPr>
        <w:pStyle w:val="Paragraphedeliste"/>
        <w:numPr>
          <w:ilvl w:val="0"/>
          <w:numId w:val="1"/>
        </w:numPr>
        <w:jc w:val="both"/>
      </w:pPr>
      <w:r>
        <w:t>En utilisant moins d'emballages là où c</w:t>
      </w:r>
      <w:r w:rsidR="002B0487">
        <w:t xml:space="preserve">ela </w:t>
      </w:r>
      <w:r>
        <w:t>est possible. Il s'agit notamment d'accélérer les investissements et l'innovation dans nos modèles de distribution, qui sont un élément</w:t>
      </w:r>
      <w:r w:rsidR="005F3306">
        <w:t xml:space="preserve"> </w:t>
      </w:r>
      <w:r>
        <w:t xml:space="preserve">stratégique clé vers l'élimination des déchets </w:t>
      </w:r>
      <w:r w:rsidR="005F3306">
        <w:t xml:space="preserve">liés aux </w:t>
      </w:r>
      <w:r>
        <w:t>emballage</w:t>
      </w:r>
      <w:r w:rsidR="005F3306">
        <w:t>s</w:t>
      </w:r>
      <w:r>
        <w:t xml:space="preserve"> et la réduction des émissions de carbone, tout en offrant aux consommateurs la </w:t>
      </w:r>
      <w:r w:rsidR="006F01CD">
        <w:t>simplicité d’utilisation</w:t>
      </w:r>
      <w:r>
        <w:t xml:space="preserve">, le choix et l'expérience qu'ils attendent de la consommation de nos boissons. </w:t>
      </w:r>
    </w:p>
    <w:p w14:paraId="27641538" w14:textId="77777777" w:rsidR="0061056D" w:rsidRDefault="0061056D" w:rsidP="0061056D">
      <w:pPr>
        <w:jc w:val="both"/>
      </w:pPr>
    </w:p>
    <w:p w14:paraId="458EC6FB" w14:textId="437A6CE9" w:rsidR="003A4001" w:rsidRDefault="00981DCC" w:rsidP="0061056D">
      <w:pPr>
        <w:pStyle w:val="Paragraphedeliste"/>
        <w:numPr>
          <w:ilvl w:val="0"/>
          <w:numId w:val="1"/>
        </w:numPr>
        <w:jc w:val="both"/>
      </w:pPr>
      <w:r>
        <w:t>En augmentant</w:t>
      </w:r>
      <w:r w:rsidR="0061056D">
        <w:t xml:space="preserve"> l'utilisation de matériaux recyclés dans les emballages. Par exemple, le PET recyclé à 100 % </w:t>
      </w:r>
      <w:proofErr w:type="spellStart"/>
      <w:r w:rsidR="0061056D">
        <w:t>a</w:t>
      </w:r>
      <w:proofErr w:type="spellEnd"/>
      <w:r w:rsidR="0061056D">
        <w:t xml:space="preserve"> une empreinte carbone inférieure de 40 % à celle du PET  vierge. </w:t>
      </w:r>
      <w:r w:rsidR="006F01CD">
        <w:t xml:space="preserve">Ainsi, </w:t>
      </w:r>
      <w:r w:rsidR="0061056D">
        <w:t>CCEP s'est engagé à augmenter l</w:t>
      </w:r>
      <w:r w:rsidR="002B0487">
        <w:t>a quantité de matière</w:t>
      </w:r>
      <w:r w:rsidR="0061056D">
        <w:t xml:space="preserve"> recyclé</w:t>
      </w:r>
      <w:r w:rsidR="002B0487">
        <w:t>e</w:t>
      </w:r>
      <w:r w:rsidR="0061056D">
        <w:t xml:space="preserve"> dans ses emballages. En parallèle, le groupe s'efforce également d'augmenter les taux de collecte par le biais </w:t>
      </w:r>
      <w:r w:rsidR="005F3306">
        <w:t>de système de consigne pour recyclage</w:t>
      </w:r>
      <w:r w:rsidR="0061056D">
        <w:t xml:space="preserve"> lorsqu'il n'existe pas d'alternative</w:t>
      </w:r>
      <w:r w:rsidR="003A4001">
        <w:t>s</w:t>
      </w:r>
      <w:r w:rsidR="00905DA3">
        <w:t xml:space="preserve"> efficaces</w:t>
      </w:r>
      <w:r w:rsidR="0061056D">
        <w:t xml:space="preserve">. </w:t>
      </w:r>
      <w:r w:rsidR="003A4001">
        <w:t xml:space="preserve">Des taux de collecte élevés sont essentiels afin de favoriser la circularité </w:t>
      </w:r>
      <w:r w:rsidR="002B0487">
        <w:t>des emballages</w:t>
      </w:r>
      <w:r w:rsidR="003A4001">
        <w:t xml:space="preserve">, pour qu’ils puissent être recyclés et </w:t>
      </w:r>
      <w:r w:rsidR="002B0487">
        <w:t>ré</w:t>
      </w:r>
      <w:r w:rsidR="003A4001">
        <w:t xml:space="preserve">utilisés par la suite comme </w:t>
      </w:r>
      <w:r w:rsidR="00905DA3">
        <w:t>matière</w:t>
      </w:r>
      <w:r w:rsidR="003A4001">
        <w:t xml:space="preserve"> recyclé</w:t>
      </w:r>
      <w:r w:rsidR="00905DA3">
        <w:t>e</w:t>
      </w:r>
      <w:r w:rsidR="003A4001">
        <w:t xml:space="preserve">. </w:t>
      </w:r>
    </w:p>
    <w:p w14:paraId="11746985" w14:textId="77777777" w:rsidR="0061056D" w:rsidRDefault="0061056D" w:rsidP="0061056D">
      <w:pPr>
        <w:jc w:val="both"/>
      </w:pPr>
    </w:p>
    <w:p w14:paraId="3A00E118" w14:textId="4AB0FDB6" w:rsidR="0061056D" w:rsidRDefault="0061056D" w:rsidP="0061056D">
      <w:pPr>
        <w:jc w:val="both"/>
      </w:pPr>
      <w:r>
        <w:t xml:space="preserve">Dans le cadre de leur plan d'action conjoint </w:t>
      </w:r>
      <w:r w:rsidR="003A4001">
        <w:t>en faveur</w:t>
      </w:r>
      <w:r>
        <w:t xml:space="preserve"> </w:t>
      </w:r>
      <w:r w:rsidR="003A4001">
        <w:t>du</w:t>
      </w:r>
      <w:r>
        <w:t xml:space="preserve"> développement durable, </w:t>
      </w:r>
      <w:r w:rsidR="005F3306">
        <w:rPr>
          <w:i/>
          <w:iCs/>
        </w:rPr>
        <w:t>En Action</w:t>
      </w:r>
      <w:r>
        <w:t xml:space="preserve"> Coca-Cola </w:t>
      </w:r>
      <w:proofErr w:type="spellStart"/>
      <w:r w:rsidR="005F3306">
        <w:t>European</w:t>
      </w:r>
      <w:proofErr w:type="spellEnd"/>
      <w:r w:rsidR="005F3306">
        <w:t xml:space="preserve"> </w:t>
      </w:r>
      <w:proofErr w:type="spellStart"/>
      <w:r w:rsidR="005F3306">
        <w:t>Partners</w:t>
      </w:r>
      <w:proofErr w:type="spellEnd"/>
      <w:r w:rsidR="005F3306">
        <w:t xml:space="preserve"> </w:t>
      </w:r>
      <w:r>
        <w:t xml:space="preserve">et Coca-Cola en Europe occidentale se sont engagés à ce que, d'ici 2025, Coca-Cola collecte une canette ou une bouteille pour chaque produit qu'elle vend, veille à ce que tous ses emballages soient 100 % recyclables et, d'ici 2023, s'assure qu'au moins 50 % du contenu de ses bouteilles en PET provienne de matières recyclées, </w:t>
      </w:r>
      <w:r w:rsidR="003A4001">
        <w:t>permettant ainsi l’accélération de</w:t>
      </w:r>
      <w:r>
        <w:t xml:space="preserve"> son ambition </w:t>
      </w:r>
      <w:r w:rsidR="005F3306">
        <w:t>de n’utiliser aucun</w:t>
      </w:r>
      <w:r>
        <w:t xml:space="preserve"> PET </w:t>
      </w:r>
      <w:r w:rsidR="005F3306">
        <w:t>vierge</w:t>
      </w:r>
      <w:r>
        <w:t xml:space="preserve"> dans ses bouteilles</w:t>
      </w:r>
      <w:r w:rsidR="006F01CD">
        <w:t xml:space="preserve"> en plastique</w:t>
      </w:r>
      <w:r>
        <w:t xml:space="preserve"> d'ici dix ans. Cela favorisera la création d'une économie circulaire pour les emballages de boissons.</w:t>
      </w:r>
    </w:p>
    <w:p w14:paraId="7672ACBC" w14:textId="591A30A4" w:rsidR="005F3306" w:rsidRDefault="005F3306">
      <w:pPr>
        <w:rPr>
          <w:rFonts w:eastAsia="Times New Roman" w:cstheme="minorHAnsi"/>
          <w:b/>
          <w:bCs/>
          <w:color w:val="000000"/>
          <w:sz w:val="22"/>
          <w:szCs w:val="22"/>
          <w:lang w:eastAsia="en-GB"/>
        </w:rPr>
      </w:pPr>
    </w:p>
    <w:p w14:paraId="0F43AF0C" w14:textId="77777777" w:rsidR="003A4001" w:rsidRPr="003A4001" w:rsidRDefault="003A4001" w:rsidP="003A4001">
      <w:pPr>
        <w:jc w:val="both"/>
        <w:rPr>
          <w:rFonts w:eastAsia="Times New Roman" w:cstheme="minorHAnsi"/>
          <w:b/>
          <w:bCs/>
          <w:color w:val="000000"/>
          <w:sz w:val="22"/>
          <w:szCs w:val="22"/>
          <w:u w:val="single"/>
          <w:lang w:eastAsia="en-GB"/>
        </w:rPr>
      </w:pPr>
      <w:r w:rsidRPr="003A4001">
        <w:rPr>
          <w:rFonts w:eastAsia="Times New Roman" w:cstheme="minorHAnsi"/>
          <w:b/>
          <w:bCs/>
          <w:color w:val="000000"/>
          <w:sz w:val="22"/>
          <w:szCs w:val="22"/>
          <w:u w:val="single"/>
          <w:lang w:eastAsia="en-GB"/>
        </w:rPr>
        <w:t xml:space="preserve">A propos de CCEP Ventures </w:t>
      </w:r>
    </w:p>
    <w:p w14:paraId="329F220C" w14:textId="77777777" w:rsidR="003A4001" w:rsidRDefault="003A4001" w:rsidP="003A4001">
      <w:pPr>
        <w:jc w:val="both"/>
        <w:rPr>
          <w:rFonts w:eastAsia="Times New Roman" w:cstheme="minorHAnsi"/>
          <w:color w:val="000000"/>
          <w:sz w:val="22"/>
          <w:szCs w:val="22"/>
          <w:lang w:eastAsia="en-GB"/>
        </w:rPr>
      </w:pPr>
    </w:p>
    <w:p w14:paraId="1DE9F32A" w14:textId="3B6A1B3D" w:rsidR="003A4001" w:rsidRPr="003A4001" w:rsidRDefault="003A4001" w:rsidP="003A4001">
      <w:pPr>
        <w:jc w:val="both"/>
        <w:rPr>
          <w:rFonts w:eastAsia="Times New Roman" w:cstheme="minorHAnsi"/>
          <w:color w:val="000000"/>
          <w:sz w:val="22"/>
          <w:szCs w:val="22"/>
          <w:lang w:eastAsia="en-GB"/>
        </w:rPr>
      </w:pPr>
      <w:r w:rsidRPr="003A4001">
        <w:rPr>
          <w:rFonts w:eastAsia="Times New Roman" w:cstheme="minorHAnsi"/>
          <w:color w:val="000000"/>
          <w:sz w:val="22"/>
          <w:szCs w:val="22"/>
          <w:lang w:eastAsia="en-GB"/>
        </w:rPr>
        <w:t xml:space="preserve">CCEP Ventures est le fonds d'investissement </w:t>
      </w:r>
      <w:r>
        <w:rPr>
          <w:rFonts w:eastAsia="Times New Roman" w:cstheme="minorHAnsi"/>
          <w:color w:val="000000"/>
          <w:sz w:val="22"/>
          <w:szCs w:val="22"/>
          <w:lang w:eastAsia="en-GB"/>
        </w:rPr>
        <w:t>dédié à</w:t>
      </w:r>
      <w:r w:rsidRPr="003A4001">
        <w:rPr>
          <w:rFonts w:eastAsia="Times New Roman" w:cstheme="minorHAnsi"/>
          <w:color w:val="000000"/>
          <w:sz w:val="22"/>
          <w:szCs w:val="22"/>
          <w:lang w:eastAsia="en-GB"/>
        </w:rPr>
        <w:t xml:space="preserve"> l'innovation de Coca-Cola </w:t>
      </w:r>
      <w:proofErr w:type="spellStart"/>
      <w:r w:rsidRPr="003A4001">
        <w:rPr>
          <w:rFonts w:eastAsia="Times New Roman" w:cstheme="minorHAnsi"/>
          <w:color w:val="000000"/>
          <w:sz w:val="22"/>
          <w:szCs w:val="22"/>
          <w:lang w:eastAsia="en-GB"/>
        </w:rPr>
        <w:t>European</w:t>
      </w:r>
      <w:proofErr w:type="spellEnd"/>
      <w:r w:rsidRPr="003A4001">
        <w:rPr>
          <w:rFonts w:eastAsia="Times New Roman" w:cstheme="minorHAnsi"/>
          <w:color w:val="000000"/>
          <w:sz w:val="22"/>
          <w:szCs w:val="22"/>
          <w:lang w:eastAsia="en-GB"/>
        </w:rPr>
        <w:t xml:space="preserve"> </w:t>
      </w:r>
      <w:proofErr w:type="spellStart"/>
      <w:r w:rsidRPr="003A4001">
        <w:rPr>
          <w:rFonts w:eastAsia="Times New Roman" w:cstheme="minorHAnsi"/>
          <w:color w:val="000000"/>
          <w:sz w:val="22"/>
          <w:szCs w:val="22"/>
          <w:lang w:eastAsia="en-GB"/>
        </w:rPr>
        <w:t>Partners</w:t>
      </w:r>
      <w:proofErr w:type="spellEnd"/>
      <w:r w:rsidRPr="003A4001">
        <w:rPr>
          <w:rFonts w:eastAsia="Times New Roman" w:cstheme="minorHAnsi"/>
          <w:color w:val="000000"/>
          <w:sz w:val="22"/>
          <w:szCs w:val="22"/>
          <w:lang w:eastAsia="en-GB"/>
        </w:rPr>
        <w:t xml:space="preserve">, qui fournit un financement aux jeunes entreprises ayant des idées qui </w:t>
      </w:r>
      <w:r w:rsidR="005F3306">
        <w:rPr>
          <w:rFonts w:eastAsia="Times New Roman" w:cstheme="minorHAnsi"/>
          <w:color w:val="000000"/>
          <w:sz w:val="22"/>
          <w:szCs w:val="22"/>
          <w:lang w:eastAsia="en-GB"/>
        </w:rPr>
        <w:t>apportent une solution</w:t>
      </w:r>
      <w:r w:rsidRPr="003A4001">
        <w:rPr>
          <w:rFonts w:eastAsia="Times New Roman" w:cstheme="minorHAnsi"/>
          <w:color w:val="000000"/>
          <w:sz w:val="22"/>
          <w:szCs w:val="22"/>
          <w:lang w:eastAsia="en-GB"/>
        </w:rPr>
        <w:t xml:space="preserve"> ou créent une opportunité pour l'entreprise.</w:t>
      </w:r>
    </w:p>
    <w:p w14:paraId="33224CB4" w14:textId="77777777" w:rsidR="003A4001" w:rsidRPr="003A4001" w:rsidRDefault="003A4001" w:rsidP="003A4001">
      <w:pPr>
        <w:jc w:val="both"/>
        <w:rPr>
          <w:rFonts w:eastAsia="Times New Roman" w:cstheme="minorHAnsi"/>
          <w:color w:val="000000"/>
          <w:sz w:val="22"/>
          <w:szCs w:val="22"/>
          <w:lang w:eastAsia="en-GB"/>
        </w:rPr>
      </w:pPr>
    </w:p>
    <w:p w14:paraId="45E562F1" w14:textId="6F95F3F4" w:rsidR="003A4001" w:rsidRPr="003A4001" w:rsidRDefault="003A4001" w:rsidP="003A4001">
      <w:pPr>
        <w:jc w:val="both"/>
        <w:rPr>
          <w:rFonts w:eastAsia="Times New Roman" w:cstheme="minorHAnsi"/>
          <w:color w:val="000000"/>
          <w:sz w:val="22"/>
          <w:szCs w:val="22"/>
          <w:lang w:eastAsia="en-GB"/>
        </w:rPr>
      </w:pPr>
      <w:r w:rsidRPr="003A4001">
        <w:rPr>
          <w:rFonts w:eastAsia="Times New Roman" w:cstheme="minorHAnsi"/>
          <w:color w:val="000000"/>
          <w:sz w:val="22"/>
          <w:szCs w:val="22"/>
          <w:lang w:eastAsia="en-GB"/>
        </w:rPr>
        <w:t xml:space="preserve">Nous </w:t>
      </w:r>
      <w:r w:rsidR="00F75759">
        <w:rPr>
          <w:rFonts w:eastAsia="Times New Roman" w:cstheme="minorHAnsi"/>
          <w:color w:val="000000"/>
          <w:sz w:val="22"/>
          <w:szCs w:val="22"/>
          <w:lang w:eastAsia="en-GB"/>
        </w:rPr>
        <w:t>identifions</w:t>
      </w:r>
      <w:r w:rsidRPr="003A4001">
        <w:rPr>
          <w:rFonts w:eastAsia="Times New Roman" w:cstheme="minorHAnsi"/>
          <w:color w:val="000000"/>
          <w:sz w:val="22"/>
          <w:szCs w:val="22"/>
          <w:lang w:eastAsia="en-GB"/>
        </w:rPr>
        <w:t xml:space="preserve">, investissons et soutenons les entrepreneurs et les start-ups dont les innovations ont le potentiel de stimuler la croissance de notre entreprise par la collaboration et le partenariat et qui s'alignent sur nos </w:t>
      </w:r>
      <w:r w:rsidR="00B927CC">
        <w:rPr>
          <w:rFonts w:eastAsia="Times New Roman" w:cstheme="minorHAnsi"/>
          <w:color w:val="000000"/>
          <w:sz w:val="22"/>
          <w:szCs w:val="22"/>
          <w:lang w:eastAsia="en-GB"/>
        </w:rPr>
        <w:t>axes</w:t>
      </w:r>
      <w:r w:rsidRPr="003A4001">
        <w:rPr>
          <w:rFonts w:eastAsia="Times New Roman" w:cstheme="minorHAnsi"/>
          <w:color w:val="000000"/>
          <w:sz w:val="22"/>
          <w:szCs w:val="22"/>
          <w:lang w:eastAsia="en-GB"/>
        </w:rPr>
        <w:t xml:space="preserve"> de développement, notamment la transformation de l'expérience client, la création de nouveaux modèles de distribution, la conception de l'emballage du futur et le développement de systèmes plus intelligents de tarification et de gestion des données.</w:t>
      </w:r>
    </w:p>
    <w:p w14:paraId="0C119152" w14:textId="77777777" w:rsidR="003A4001" w:rsidRPr="003A4001" w:rsidRDefault="003A4001" w:rsidP="003A4001">
      <w:pPr>
        <w:jc w:val="both"/>
        <w:rPr>
          <w:rFonts w:eastAsia="Times New Roman" w:cstheme="minorHAnsi"/>
          <w:color w:val="000000"/>
          <w:sz w:val="22"/>
          <w:szCs w:val="22"/>
          <w:lang w:eastAsia="en-GB"/>
        </w:rPr>
      </w:pPr>
    </w:p>
    <w:p w14:paraId="19009B22" w14:textId="77777777" w:rsidR="003A4001" w:rsidRDefault="003A4001" w:rsidP="003A4001">
      <w:pPr>
        <w:jc w:val="both"/>
        <w:rPr>
          <w:rFonts w:eastAsia="Times New Roman" w:cstheme="minorHAnsi"/>
          <w:color w:val="000000"/>
          <w:sz w:val="22"/>
          <w:szCs w:val="22"/>
          <w:lang w:eastAsia="en-GB"/>
        </w:rPr>
      </w:pPr>
      <w:r w:rsidRPr="003A4001">
        <w:rPr>
          <w:rFonts w:eastAsia="Times New Roman" w:cstheme="minorHAnsi"/>
          <w:color w:val="000000"/>
          <w:sz w:val="22"/>
          <w:szCs w:val="22"/>
          <w:lang w:eastAsia="en-GB"/>
        </w:rPr>
        <w:t xml:space="preserve">Les investissements que nous </w:t>
      </w:r>
      <w:r w:rsidR="002A108B">
        <w:rPr>
          <w:rFonts w:eastAsia="Times New Roman" w:cstheme="minorHAnsi"/>
          <w:color w:val="000000"/>
          <w:sz w:val="22"/>
          <w:szCs w:val="22"/>
          <w:lang w:eastAsia="en-GB"/>
        </w:rPr>
        <w:t>réali</w:t>
      </w:r>
      <w:r w:rsidRPr="003A4001">
        <w:rPr>
          <w:rFonts w:eastAsia="Times New Roman" w:cstheme="minorHAnsi"/>
          <w:color w:val="000000"/>
          <w:sz w:val="22"/>
          <w:szCs w:val="22"/>
          <w:lang w:eastAsia="en-GB"/>
        </w:rPr>
        <w:t xml:space="preserve">sons par l'intermédiaire de CCEP Ventures s'inscrivent dans notre engagement permanent à faire en sorte que, à mesure que la technologie et les comportements des consommateurs évoluent, </w:t>
      </w:r>
      <w:r w:rsidR="002A108B">
        <w:rPr>
          <w:rFonts w:eastAsia="Times New Roman" w:cstheme="minorHAnsi"/>
          <w:color w:val="000000"/>
          <w:sz w:val="22"/>
          <w:szCs w:val="22"/>
          <w:lang w:eastAsia="en-GB"/>
        </w:rPr>
        <w:t>chacun</w:t>
      </w:r>
      <w:r w:rsidRPr="003A4001">
        <w:rPr>
          <w:rFonts w:eastAsia="Times New Roman" w:cstheme="minorHAnsi"/>
          <w:color w:val="000000"/>
          <w:sz w:val="22"/>
          <w:szCs w:val="22"/>
          <w:lang w:eastAsia="en-GB"/>
        </w:rPr>
        <w:t xml:space="preserve"> puiss</w:t>
      </w:r>
      <w:r w:rsidR="002A108B">
        <w:rPr>
          <w:rFonts w:eastAsia="Times New Roman" w:cstheme="minorHAnsi"/>
          <w:color w:val="000000"/>
          <w:sz w:val="22"/>
          <w:szCs w:val="22"/>
          <w:lang w:eastAsia="en-GB"/>
        </w:rPr>
        <w:t>e</w:t>
      </w:r>
      <w:r w:rsidRPr="003A4001">
        <w:rPr>
          <w:rFonts w:eastAsia="Times New Roman" w:cstheme="minorHAnsi"/>
          <w:color w:val="000000"/>
          <w:sz w:val="22"/>
          <w:szCs w:val="22"/>
          <w:lang w:eastAsia="en-GB"/>
        </w:rPr>
        <w:t xml:space="preserve"> continuer </w:t>
      </w:r>
      <w:r w:rsidR="00B927CC">
        <w:rPr>
          <w:rFonts w:eastAsia="Times New Roman" w:cstheme="minorHAnsi"/>
          <w:color w:val="000000"/>
          <w:sz w:val="22"/>
          <w:szCs w:val="22"/>
          <w:lang w:eastAsia="en-GB"/>
        </w:rPr>
        <w:t>d’avoir accès</w:t>
      </w:r>
      <w:r w:rsidRPr="003A4001">
        <w:rPr>
          <w:rFonts w:eastAsia="Times New Roman" w:cstheme="minorHAnsi"/>
          <w:color w:val="000000"/>
          <w:sz w:val="22"/>
          <w:szCs w:val="22"/>
          <w:lang w:eastAsia="en-GB"/>
        </w:rPr>
        <w:t xml:space="preserve"> aux boissons qu'il aime</w:t>
      </w:r>
      <w:r w:rsidR="002A108B">
        <w:rPr>
          <w:rFonts w:eastAsia="Times New Roman" w:cstheme="minorHAnsi"/>
          <w:color w:val="000000"/>
          <w:sz w:val="22"/>
          <w:szCs w:val="22"/>
          <w:lang w:eastAsia="en-GB"/>
        </w:rPr>
        <w:t xml:space="preserve"> </w:t>
      </w:r>
      <w:r w:rsidRPr="003A4001">
        <w:rPr>
          <w:rFonts w:eastAsia="Times New Roman" w:cstheme="minorHAnsi"/>
          <w:color w:val="000000"/>
          <w:sz w:val="22"/>
          <w:szCs w:val="22"/>
          <w:lang w:eastAsia="en-GB"/>
        </w:rPr>
        <w:t>de la manière qu'il</w:t>
      </w:r>
      <w:r w:rsidR="002A108B">
        <w:rPr>
          <w:rFonts w:eastAsia="Times New Roman" w:cstheme="minorHAnsi"/>
          <w:color w:val="000000"/>
          <w:sz w:val="22"/>
          <w:szCs w:val="22"/>
          <w:lang w:eastAsia="en-GB"/>
        </w:rPr>
        <w:t xml:space="preserve"> choisit.</w:t>
      </w:r>
    </w:p>
    <w:p w14:paraId="474C1E80" w14:textId="77777777" w:rsidR="00B927CC" w:rsidRDefault="00B927CC" w:rsidP="003A4001">
      <w:pPr>
        <w:jc w:val="both"/>
        <w:rPr>
          <w:rFonts w:eastAsia="Times New Roman" w:cstheme="minorHAnsi"/>
          <w:color w:val="000000"/>
          <w:sz w:val="22"/>
          <w:szCs w:val="22"/>
          <w:lang w:eastAsia="en-GB"/>
        </w:rPr>
      </w:pPr>
    </w:p>
    <w:p w14:paraId="4E3AE25A" w14:textId="77777777" w:rsidR="00B927CC" w:rsidRPr="00B927CC" w:rsidRDefault="00B927CC" w:rsidP="00B927CC">
      <w:pPr>
        <w:jc w:val="both"/>
        <w:rPr>
          <w:rFonts w:eastAsia="Times New Roman" w:cstheme="minorHAnsi"/>
          <w:b/>
          <w:bCs/>
          <w:color w:val="000000"/>
          <w:sz w:val="22"/>
          <w:szCs w:val="22"/>
          <w:u w:val="single"/>
          <w:lang w:eastAsia="en-GB"/>
        </w:rPr>
      </w:pPr>
      <w:r w:rsidRPr="00B927CC">
        <w:rPr>
          <w:rFonts w:eastAsia="Times New Roman" w:cstheme="minorHAnsi"/>
          <w:b/>
          <w:bCs/>
          <w:color w:val="000000"/>
          <w:sz w:val="22"/>
          <w:szCs w:val="22"/>
          <w:u w:val="single"/>
          <w:lang w:eastAsia="en-GB"/>
        </w:rPr>
        <w:t xml:space="preserve">À propos </w:t>
      </w:r>
      <w:r w:rsidR="002A108B">
        <w:rPr>
          <w:rFonts w:eastAsia="Times New Roman" w:cstheme="minorHAnsi"/>
          <w:b/>
          <w:bCs/>
          <w:color w:val="000000"/>
          <w:sz w:val="22"/>
          <w:szCs w:val="22"/>
          <w:u w:val="single"/>
          <w:lang w:eastAsia="en-GB"/>
        </w:rPr>
        <w:t xml:space="preserve">de Coca-Cola </w:t>
      </w:r>
      <w:proofErr w:type="spellStart"/>
      <w:r w:rsidR="002A108B">
        <w:rPr>
          <w:rFonts w:eastAsia="Times New Roman" w:cstheme="minorHAnsi"/>
          <w:b/>
          <w:bCs/>
          <w:color w:val="000000"/>
          <w:sz w:val="22"/>
          <w:szCs w:val="22"/>
          <w:u w:val="single"/>
          <w:lang w:eastAsia="en-GB"/>
        </w:rPr>
        <w:t>European</w:t>
      </w:r>
      <w:proofErr w:type="spellEnd"/>
      <w:r w:rsidR="002A108B">
        <w:rPr>
          <w:rFonts w:eastAsia="Times New Roman" w:cstheme="minorHAnsi"/>
          <w:b/>
          <w:bCs/>
          <w:color w:val="000000"/>
          <w:sz w:val="22"/>
          <w:szCs w:val="22"/>
          <w:u w:val="single"/>
          <w:lang w:eastAsia="en-GB"/>
        </w:rPr>
        <w:t xml:space="preserve"> </w:t>
      </w:r>
      <w:proofErr w:type="spellStart"/>
      <w:r w:rsidR="002A108B">
        <w:rPr>
          <w:rFonts w:eastAsia="Times New Roman" w:cstheme="minorHAnsi"/>
          <w:b/>
          <w:bCs/>
          <w:color w:val="000000"/>
          <w:sz w:val="22"/>
          <w:szCs w:val="22"/>
          <w:u w:val="single"/>
          <w:lang w:eastAsia="en-GB"/>
        </w:rPr>
        <w:t>Partners</w:t>
      </w:r>
      <w:proofErr w:type="spellEnd"/>
    </w:p>
    <w:p w14:paraId="5D8ABADB" w14:textId="5EB34994" w:rsidR="00B927CC" w:rsidRPr="00B927CC" w:rsidRDefault="006F01CD" w:rsidP="00B927CC">
      <w:pPr>
        <w:jc w:val="both"/>
        <w:rPr>
          <w:rFonts w:eastAsia="Times New Roman" w:cstheme="minorHAnsi"/>
          <w:color w:val="000000"/>
          <w:sz w:val="22"/>
          <w:szCs w:val="22"/>
          <w:lang w:eastAsia="en-GB"/>
        </w:rPr>
      </w:pPr>
      <w:r w:rsidRPr="006F01CD">
        <w:rPr>
          <w:rFonts w:eastAsia="Times New Roman" w:cstheme="minorHAnsi"/>
          <w:color w:val="000000"/>
          <w:sz w:val="22"/>
          <w:szCs w:val="22"/>
          <w:lang w:eastAsia="en-GB"/>
        </w:rPr>
        <w:t xml:space="preserve">Coca-Cola </w:t>
      </w:r>
      <w:proofErr w:type="spellStart"/>
      <w:r w:rsidRPr="006F01CD">
        <w:rPr>
          <w:rFonts w:eastAsia="Times New Roman" w:cstheme="minorHAnsi"/>
          <w:color w:val="000000"/>
          <w:sz w:val="22"/>
          <w:szCs w:val="22"/>
          <w:lang w:eastAsia="en-GB"/>
        </w:rPr>
        <w:t>European</w:t>
      </w:r>
      <w:proofErr w:type="spellEnd"/>
      <w:r w:rsidRPr="006F01CD">
        <w:rPr>
          <w:rFonts w:eastAsia="Times New Roman" w:cstheme="minorHAnsi"/>
          <w:color w:val="000000"/>
          <w:sz w:val="22"/>
          <w:szCs w:val="22"/>
          <w:lang w:eastAsia="en-GB"/>
        </w:rPr>
        <w:t xml:space="preserve"> </w:t>
      </w:r>
      <w:proofErr w:type="spellStart"/>
      <w:r w:rsidRPr="006F01CD">
        <w:rPr>
          <w:rFonts w:eastAsia="Times New Roman" w:cstheme="minorHAnsi"/>
          <w:color w:val="000000"/>
          <w:sz w:val="22"/>
          <w:szCs w:val="22"/>
          <w:lang w:eastAsia="en-GB"/>
        </w:rPr>
        <w:t>Partners</w:t>
      </w:r>
      <w:proofErr w:type="spellEnd"/>
      <w:r w:rsidRPr="006F01CD">
        <w:rPr>
          <w:rFonts w:eastAsia="Times New Roman" w:cstheme="minorHAnsi"/>
          <w:color w:val="000000"/>
          <w:sz w:val="22"/>
          <w:szCs w:val="22"/>
          <w:lang w:eastAsia="en-GB"/>
        </w:rPr>
        <w:t xml:space="preserve"> </w:t>
      </w:r>
      <w:proofErr w:type="spellStart"/>
      <w:r w:rsidRPr="006F01CD">
        <w:rPr>
          <w:rFonts w:eastAsia="Times New Roman" w:cstheme="minorHAnsi"/>
          <w:color w:val="000000"/>
          <w:sz w:val="22"/>
          <w:szCs w:val="22"/>
          <w:lang w:eastAsia="en-GB"/>
        </w:rPr>
        <w:t>plc</w:t>
      </w:r>
      <w:proofErr w:type="spellEnd"/>
      <w:r w:rsidRPr="006F01CD">
        <w:rPr>
          <w:rFonts w:eastAsia="Times New Roman" w:cstheme="minorHAnsi"/>
          <w:color w:val="000000"/>
          <w:sz w:val="22"/>
          <w:szCs w:val="22"/>
          <w:lang w:eastAsia="en-GB"/>
        </w:rPr>
        <w:t xml:space="preserve"> (CCEP) est le principal producteur et distributeur de boissons</w:t>
      </w:r>
      <w:r>
        <w:rPr>
          <w:rFonts w:eastAsia="Times New Roman" w:cstheme="minorHAnsi"/>
          <w:color w:val="000000"/>
          <w:sz w:val="22"/>
          <w:szCs w:val="22"/>
          <w:lang w:eastAsia="en-GB"/>
        </w:rPr>
        <w:t xml:space="preserve"> </w:t>
      </w:r>
      <w:proofErr w:type="spellStart"/>
      <w:r w:rsidRPr="006F01CD">
        <w:rPr>
          <w:rFonts w:eastAsia="Times New Roman" w:cstheme="minorHAnsi"/>
          <w:color w:val="000000"/>
          <w:sz w:val="22"/>
          <w:szCs w:val="22"/>
          <w:lang w:eastAsia="en-GB"/>
        </w:rPr>
        <w:t>rafraîchissantes</w:t>
      </w:r>
      <w:proofErr w:type="spellEnd"/>
      <w:r w:rsidRPr="006F01CD">
        <w:rPr>
          <w:rFonts w:eastAsia="Times New Roman" w:cstheme="minorHAnsi"/>
          <w:color w:val="000000"/>
          <w:sz w:val="22"/>
          <w:szCs w:val="22"/>
          <w:lang w:eastAsia="en-GB"/>
        </w:rPr>
        <w:t xml:space="preserve"> sans alcool en Europe et le plus grand embouteilleur indépendant de Coca-Cola</w:t>
      </w:r>
      <w:r>
        <w:rPr>
          <w:rFonts w:eastAsia="Times New Roman" w:cstheme="minorHAnsi"/>
          <w:color w:val="000000"/>
          <w:sz w:val="22"/>
          <w:szCs w:val="22"/>
          <w:lang w:eastAsia="en-GB"/>
        </w:rPr>
        <w:t xml:space="preserve"> </w:t>
      </w:r>
      <w:r w:rsidRPr="006F01CD">
        <w:rPr>
          <w:rFonts w:eastAsia="Times New Roman" w:cstheme="minorHAnsi"/>
          <w:color w:val="000000"/>
          <w:sz w:val="22"/>
          <w:szCs w:val="22"/>
          <w:lang w:eastAsia="en-GB"/>
        </w:rPr>
        <w:t xml:space="preserve">au monde. Coca-Cola </w:t>
      </w:r>
      <w:proofErr w:type="spellStart"/>
      <w:r w:rsidRPr="006F01CD">
        <w:rPr>
          <w:rFonts w:eastAsia="Times New Roman" w:cstheme="minorHAnsi"/>
          <w:color w:val="000000"/>
          <w:sz w:val="22"/>
          <w:szCs w:val="22"/>
          <w:lang w:eastAsia="en-GB"/>
        </w:rPr>
        <w:t>European</w:t>
      </w:r>
      <w:proofErr w:type="spellEnd"/>
      <w:r w:rsidRPr="006F01CD">
        <w:rPr>
          <w:rFonts w:eastAsia="Times New Roman" w:cstheme="minorHAnsi"/>
          <w:color w:val="000000"/>
          <w:sz w:val="22"/>
          <w:szCs w:val="22"/>
          <w:lang w:eastAsia="en-GB"/>
        </w:rPr>
        <w:t xml:space="preserve"> </w:t>
      </w:r>
      <w:proofErr w:type="spellStart"/>
      <w:r w:rsidRPr="006F01CD">
        <w:rPr>
          <w:rFonts w:eastAsia="Times New Roman" w:cstheme="minorHAnsi"/>
          <w:color w:val="000000"/>
          <w:sz w:val="22"/>
          <w:szCs w:val="22"/>
          <w:lang w:eastAsia="en-GB"/>
        </w:rPr>
        <w:t>Partners</w:t>
      </w:r>
      <w:proofErr w:type="spellEnd"/>
      <w:r w:rsidRPr="006F01CD">
        <w:rPr>
          <w:rFonts w:eastAsia="Times New Roman" w:cstheme="minorHAnsi"/>
          <w:color w:val="000000"/>
          <w:sz w:val="22"/>
          <w:szCs w:val="22"/>
          <w:lang w:eastAsia="en-GB"/>
        </w:rPr>
        <w:t xml:space="preserve"> dessert une population de plus de 300 millions de</w:t>
      </w:r>
      <w:r>
        <w:rPr>
          <w:rFonts w:eastAsia="Times New Roman" w:cstheme="minorHAnsi"/>
          <w:color w:val="000000"/>
          <w:sz w:val="22"/>
          <w:szCs w:val="22"/>
          <w:lang w:eastAsia="en-GB"/>
        </w:rPr>
        <w:t xml:space="preserve"> </w:t>
      </w:r>
      <w:r w:rsidRPr="006F01CD">
        <w:rPr>
          <w:rFonts w:eastAsia="Times New Roman" w:cstheme="minorHAnsi"/>
          <w:color w:val="000000"/>
          <w:sz w:val="22"/>
          <w:szCs w:val="22"/>
          <w:lang w:eastAsia="en-GB"/>
        </w:rPr>
        <w:t xml:space="preserve">consommateurs en Europe occidentale, notamment en Allemagne, Andorre, Belgique, </w:t>
      </w:r>
      <w:r w:rsidR="00F75759">
        <w:rPr>
          <w:rFonts w:eastAsia="Times New Roman" w:cstheme="minorHAnsi"/>
          <w:color w:val="000000"/>
          <w:sz w:val="22"/>
          <w:szCs w:val="22"/>
          <w:lang w:eastAsia="en-GB"/>
        </w:rPr>
        <w:t xml:space="preserve">Espagne, </w:t>
      </w:r>
      <w:r w:rsidRPr="006F01CD">
        <w:rPr>
          <w:rFonts w:eastAsia="Times New Roman" w:cstheme="minorHAnsi"/>
          <w:color w:val="000000"/>
          <w:sz w:val="22"/>
          <w:szCs w:val="22"/>
          <w:lang w:eastAsia="en-GB"/>
        </w:rPr>
        <w:t>France, Grande-Bretagne, Islande, Luxembourg, Monaco, Norvège, Pays-Bas, Portugal et Suède.</w:t>
      </w:r>
    </w:p>
    <w:p w14:paraId="2E2F49B0" w14:textId="663254EA" w:rsidR="00B927CC" w:rsidRPr="00B927CC" w:rsidRDefault="00B927CC" w:rsidP="00B927CC">
      <w:pPr>
        <w:jc w:val="both"/>
        <w:rPr>
          <w:rFonts w:eastAsia="Times New Roman" w:cstheme="minorHAnsi"/>
          <w:color w:val="000000"/>
          <w:sz w:val="22"/>
          <w:szCs w:val="22"/>
          <w:lang w:eastAsia="en-GB"/>
        </w:rPr>
      </w:pPr>
      <w:r w:rsidRPr="00B927CC">
        <w:rPr>
          <w:rFonts w:eastAsia="Times New Roman" w:cstheme="minorHAnsi"/>
          <w:color w:val="000000"/>
          <w:sz w:val="22"/>
          <w:szCs w:val="22"/>
          <w:lang w:eastAsia="en-GB"/>
        </w:rPr>
        <w:t xml:space="preserve">Pour plus d'informations sur CCEP, veuillez consulter notre site web à l'adresse </w:t>
      </w:r>
      <w:hyperlink r:id="rId10" w:history="1">
        <w:r w:rsidRPr="002A108B">
          <w:rPr>
            <w:rStyle w:val="Lienhypertexte"/>
            <w:rFonts w:eastAsia="Times New Roman" w:cstheme="minorHAnsi"/>
            <w:sz w:val="22"/>
            <w:szCs w:val="22"/>
            <w:lang w:eastAsia="en-GB"/>
          </w:rPr>
          <w:t>www.cocacolaep.com</w:t>
        </w:r>
      </w:hyperlink>
      <w:r w:rsidRPr="00B927CC">
        <w:rPr>
          <w:rFonts w:eastAsia="Times New Roman" w:cstheme="minorHAnsi"/>
          <w:color w:val="000000"/>
          <w:sz w:val="22"/>
          <w:szCs w:val="22"/>
          <w:lang w:eastAsia="en-GB"/>
        </w:rPr>
        <w:t xml:space="preserve"> et suivre CCEP sur Twitter à l'adresse @</w:t>
      </w:r>
      <w:proofErr w:type="spellStart"/>
      <w:r w:rsidRPr="00B927CC">
        <w:rPr>
          <w:rFonts w:eastAsia="Times New Roman" w:cstheme="minorHAnsi"/>
          <w:color w:val="000000"/>
          <w:sz w:val="22"/>
          <w:szCs w:val="22"/>
          <w:lang w:eastAsia="en-GB"/>
        </w:rPr>
        <w:t>CocaColaEP</w:t>
      </w:r>
      <w:proofErr w:type="spellEnd"/>
      <w:r w:rsidRPr="00B927CC">
        <w:rPr>
          <w:rFonts w:eastAsia="Times New Roman" w:cstheme="minorHAnsi"/>
          <w:color w:val="000000"/>
          <w:sz w:val="22"/>
          <w:szCs w:val="22"/>
          <w:lang w:eastAsia="en-GB"/>
        </w:rPr>
        <w:t>.</w:t>
      </w:r>
    </w:p>
    <w:p w14:paraId="672AAE84" w14:textId="77777777" w:rsidR="00B927CC" w:rsidRPr="00B927CC" w:rsidRDefault="00B927CC" w:rsidP="00B927CC">
      <w:pPr>
        <w:jc w:val="both"/>
        <w:rPr>
          <w:rFonts w:eastAsia="Times New Roman" w:cstheme="minorHAnsi"/>
          <w:color w:val="000000"/>
          <w:sz w:val="22"/>
          <w:szCs w:val="22"/>
          <w:lang w:eastAsia="en-GB"/>
        </w:rPr>
      </w:pPr>
    </w:p>
    <w:p w14:paraId="6B75E607" w14:textId="77777777" w:rsidR="00B927CC" w:rsidRPr="00B927CC" w:rsidRDefault="00B927CC" w:rsidP="00B927CC">
      <w:pPr>
        <w:jc w:val="both"/>
        <w:rPr>
          <w:rFonts w:eastAsia="Times New Roman" w:cstheme="minorHAnsi"/>
          <w:b/>
          <w:bCs/>
          <w:color w:val="000000"/>
          <w:sz w:val="22"/>
          <w:szCs w:val="22"/>
          <w:u w:val="single"/>
          <w:lang w:eastAsia="en-GB"/>
        </w:rPr>
      </w:pPr>
      <w:r w:rsidRPr="00B927CC">
        <w:rPr>
          <w:rFonts w:eastAsia="Times New Roman" w:cstheme="minorHAnsi"/>
          <w:b/>
          <w:bCs/>
          <w:color w:val="000000"/>
          <w:sz w:val="22"/>
          <w:szCs w:val="22"/>
          <w:u w:val="single"/>
          <w:lang w:eastAsia="en-GB"/>
        </w:rPr>
        <w:t>À propos de Lavit</w:t>
      </w:r>
    </w:p>
    <w:p w14:paraId="25067FD9" w14:textId="77777777" w:rsidR="00B927CC" w:rsidRPr="00B927CC" w:rsidRDefault="00B927CC" w:rsidP="00B927CC">
      <w:pPr>
        <w:jc w:val="both"/>
        <w:rPr>
          <w:rFonts w:eastAsia="Times New Roman" w:cstheme="minorHAnsi"/>
          <w:color w:val="000000"/>
          <w:sz w:val="22"/>
          <w:szCs w:val="22"/>
          <w:lang w:eastAsia="en-GB"/>
        </w:rPr>
      </w:pPr>
    </w:p>
    <w:p w14:paraId="0563717E" w14:textId="03F639D0" w:rsidR="00B927CC" w:rsidRPr="00B927CC" w:rsidRDefault="00B927CC" w:rsidP="00B927CC">
      <w:pPr>
        <w:jc w:val="both"/>
        <w:rPr>
          <w:rFonts w:eastAsia="Times New Roman" w:cstheme="minorHAnsi"/>
          <w:color w:val="000000"/>
          <w:sz w:val="22"/>
          <w:szCs w:val="22"/>
          <w:lang w:eastAsia="en-GB"/>
        </w:rPr>
      </w:pPr>
      <w:r w:rsidRPr="00B927CC">
        <w:rPr>
          <w:rFonts w:eastAsia="Times New Roman" w:cstheme="minorHAnsi"/>
          <w:color w:val="000000"/>
          <w:sz w:val="22"/>
          <w:szCs w:val="22"/>
          <w:lang w:eastAsia="en-GB"/>
        </w:rPr>
        <w:t xml:space="preserve">Le système </w:t>
      </w:r>
      <w:r>
        <w:rPr>
          <w:rFonts w:eastAsia="Times New Roman" w:cstheme="minorHAnsi"/>
          <w:color w:val="000000"/>
          <w:sz w:val="22"/>
          <w:szCs w:val="22"/>
          <w:lang w:eastAsia="en-GB"/>
        </w:rPr>
        <w:t xml:space="preserve">de </w:t>
      </w:r>
      <w:r w:rsidRPr="00B927CC">
        <w:rPr>
          <w:rFonts w:eastAsia="Times New Roman" w:cstheme="minorHAnsi"/>
          <w:color w:val="000000"/>
          <w:sz w:val="22"/>
          <w:szCs w:val="22"/>
          <w:lang w:eastAsia="en-GB"/>
        </w:rPr>
        <w:t xml:space="preserve">boissons </w:t>
      </w:r>
      <w:r>
        <w:rPr>
          <w:rFonts w:eastAsia="Times New Roman" w:cstheme="minorHAnsi"/>
          <w:color w:val="000000"/>
          <w:sz w:val="22"/>
          <w:szCs w:val="22"/>
          <w:lang w:eastAsia="en-GB"/>
        </w:rPr>
        <w:t xml:space="preserve">mis au point par </w:t>
      </w:r>
      <w:r w:rsidRPr="00B927CC">
        <w:rPr>
          <w:rFonts w:eastAsia="Times New Roman" w:cstheme="minorHAnsi"/>
          <w:color w:val="000000"/>
          <w:sz w:val="22"/>
          <w:szCs w:val="22"/>
          <w:lang w:eastAsia="en-GB"/>
        </w:rPr>
        <w:t xml:space="preserve">Lavit propose des boissons saines et personnalisables </w:t>
      </w:r>
      <w:r w:rsidR="001C789B">
        <w:rPr>
          <w:rFonts w:eastAsia="Times New Roman" w:cstheme="minorHAnsi"/>
          <w:color w:val="000000"/>
          <w:sz w:val="22"/>
          <w:szCs w:val="22"/>
          <w:lang w:eastAsia="en-GB"/>
        </w:rPr>
        <w:t xml:space="preserve">conçues pour être </w:t>
      </w:r>
      <w:r>
        <w:rPr>
          <w:rFonts w:eastAsia="Times New Roman" w:cstheme="minorHAnsi"/>
          <w:color w:val="000000"/>
          <w:sz w:val="22"/>
          <w:szCs w:val="22"/>
          <w:lang w:eastAsia="en-GB"/>
        </w:rPr>
        <w:t>adaptées aux</w:t>
      </w:r>
      <w:r w:rsidRPr="00B927CC">
        <w:rPr>
          <w:rFonts w:eastAsia="Times New Roman" w:cstheme="minorHAnsi"/>
          <w:color w:val="000000"/>
          <w:sz w:val="22"/>
          <w:szCs w:val="22"/>
          <w:lang w:eastAsia="en-GB"/>
        </w:rPr>
        <w:t xml:space="preserve"> bureaux, </w:t>
      </w:r>
      <w:r>
        <w:rPr>
          <w:rFonts w:eastAsia="Times New Roman" w:cstheme="minorHAnsi"/>
          <w:color w:val="000000"/>
          <w:sz w:val="22"/>
          <w:szCs w:val="22"/>
          <w:lang w:eastAsia="en-GB"/>
        </w:rPr>
        <w:t xml:space="preserve">aux </w:t>
      </w:r>
      <w:r w:rsidRPr="00B927CC">
        <w:rPr>
          <w:rFonts w:eastAsia="Times New Roman" w:cstheme="minorHAnsi"/>
          <w:color w:val="000000"/>
          <w:sz w:val="22"/>
          <w:szCs w:val="22"/>
          <w:lang w:eastAsia="en-GB"/>
        </w:rPr>
        <w:t xml:space="preserve">salles de pause ou tout </w:t>
      </w:r>
      <w:r>
        <w:rPr>
          <w:rFonts w:eastAsia="Times New Roman" w:cstheme="minorHAnsi"/>
          <w:color w:val="000000"/>
          <w:sz w:val="22"/>
          <w:szCs w:val="22"/>
          <w:lang w:eastAsia="en-GB"/>
        </w:rPr>
        <w:t xml:space="preserve">autre </w:t>
      </w:r>
      <w:r w:rsidRPr="00B927CC">
        <w:rPr>
          <w:rFonts w:eastAsia="Times New Roman" w:cstheme="minorHAnsi"/>
          <w:color w:val="000000"/>
          <w:sz w:val="22"/>
          <w:szCs w:val="22"/>
          <w:lang w:eastAsia="en-GB"/>
        </w:rPr>
        <w:t xml:space="preserve">endroit </w:t>
      </w:r>
      <w:r w:rsidR="001C789B">
        <w:rPr>
          <w:rFonts w:eastAsia="Times New Roman" w:cstheme="minorHAnsi"/>
          <w:color w:val="000000"/>
          <w:sz w:val="22"/>
          <w:szCs w:val="22"/>
          <w:lang w:eastAsia="en-GB"/>
        </w:rPr>
        <w:t>destiné à</w:t>
      </w:r>
      <w:r>
        <w:rPr>
          <w:rFonts w:eastAsia="Times New Roman" w:cstheme="minorHAnsi"/>
          <w:color w:val="000000"/>
          <w:sz w:val="22"/>
          <w:szCs w:val="22"/>
          <w:lang w:eastAsia="en-GB"/>
        </w:rPr>
        <w:t xml:space="preserve"> recevoir</w:t>
      </w:r>
      <w:r w:rsidRPr="00B927CC">
        <w:rPr>
          <w:rFonts w:eastAsia="Times New Roman" w:cstheme="minorHAnsi"/>
          <w:color w:val="000000"/>
          <w:sz w:val="22"/>
          <w:szCs w:val="22"/>
          <w:lang w:eastAsia="en-GB"/>
        </w:rPr>
        <w:t xml:space="preserve"> un groupe de personnes. </w:t>
      </w:r>
      <w:r w:rsidR="00F75759">
        <w:rPr>
          <w:rFonts w:eastAsia="Times New Roman" w:cstheme="minorHAnsi"/>
          <w:color w:val="000000"/>
          <w:sz w:val="22"/>
          <w:szCs w:val="22"/>
          <w:lang w:eastAsia="en-GB"/>
        </w:rPr>
        <w:t xml:space="preserve">Lavit a pour </w:t>
      </w:r>
      <w:r w:rsidRPr="00B927CC">
        <w:rPr>
          <w:rFonts w:eastAsia="Times New Roman" w:cstheme="minorHAnsi"/>
          <w:color w:val="000000"/>
          <w:sz w:val="22"/>
          <w:szCs w:val="22"/>
          <w:lang w:eastAsia="en-GB"/>
        </w:rPr>
        <w:t>objectif d'utiliser une technologie innovante pour offrir aux clients et aux consommateurs une gamme de produits de boissons de haute qualité, pratiques et durables.</w:t>
      </w:r>
    </w:p>
    <w:p w14:paraId="53059117" w14:textId="77777777" w:rsidR="00B927CC" w:rsidRPr="00B927CC" w:rsidRDefault="00B927CC" w:rsidP="00B927CC">
      <w:pPr>
        <w:jc w:val="both"/>
        <w:rPr>
          <w:rFonts w:eastAsia="Times New Roman" w:cstheme="minorHAnsi"/>
          <w:color w:val="000000"/>
          <w:sz w:val="22"/>
          <w:szCs w:val="22"/>
          <w:lang w:eastAsia="en-GB"/>
        </w:rPr>
      </w:pPr>
    </w:p>
    <w:p w14:paraId="179C008A" w14:textId="18149265" w:rsidR="001C789B" w:rsidRPr="00B927CC" w:rsidRDefault="001C789B" w:rsidP="001C789B">
      <w:pPr>
        <w:jc w:val="both"/>
        <w:rPr>
          <w:rFonts w:eastAsia="Times New Roman" w:cstheme="minorHAnsi"/>
          <w:color w:val="000000"/>
          <w:sz w:val="22"/>
          <w:szCs w:val="22"/>
          <w:lang w:eastAsia="en-GB"/>
        </w:rPr>
      </w:pPr>
      <w:r>
        <w:rPr>
          <w:rFonts w:eastAsia="Times New Roman" w:cstheme="minorHAnsi"/>
          <w:color w:val="000000"/>
          <w:sz w:val="22"/>
          <w:szCs w:val="22"/>
          <w:lang w:eastAsia="en-GB"/>
        </w:rPr>
        <w:t xml:space="preserve">Les machines Lavit et les boissons </w:t>
      </w:r>
      <w:proofErr w:type="spellStart"/>
      <w:r>
        <w:rPr>
          <w:rFonts w:eastAsia="Times New Roman" w:cstheme="minorHAnsi"/>
          <w:color w:val="000000"/>
          <w:sz w:val="22"/>
          <w:szCs w:val="22"/>
          <w:lang w:eastAsia="en-GB"/>
        </w:rPr>
        <w:t>EcoCap</w:t>
      </w:r>
      <w:proofErr w:type="spellEnd"/>
      <w:r>
        <w:rPr>
          <w:rFonts w:eastAsia="Times New Roman" w:cstheme="minorHAnsi"/>
          <w:color w:val="000000"/>
          <w:sz w:val="22"/>
          <w:szCs w:val="22"/>
          <w:lang w:eastAsia="en-GB"/>
        </w:rPr>
        <w:t xml:space="preserve"> entièrement recyclables sont distribuées </w:t>
      </w:r>
      <w:r w:rsidR="002A108B">
        <w:rPr>
          <w:rFonts w:eastAsia="Times New Roman" w:cstheme="minorHAnsi"/>
          <w:color w:val="000000"/>
          <w:sz w:val="22"/>
          <w:szCs w:val="22"/>
          <w:lang w:eastAsia="en-GB"/>
        </w:rPr>
        <w:t>sur l’ensemble</w:t>
      </w:r>
      <w:r>
        <w:rPr>
          <w:rFonts w:eastAsia="Times New Roman" w:cstheme="minorHAnsi"/>
          <w:color w:val="000000"/>
          <w:sz w:val="22"/>
          <w:szCs w:val="22"/>
          <w:lang w:eastAsia="en-GB"/>
        </w:rPr>
        <w:t xml:space="preserve"> du continent Nord-Américain, et disposent de partenaires de distribution toujours plus nombreux soutenant </w:t>
      </w:r>
      <w:r w:rsidR="00F75759">
        <w:rPr>
          <w:rFonts w:eastAsia="Times New Roman" w:cstheme="minorHAnsi"/>
          <w:color w:val="000000"/>
          <w:sz w:val="22"/>
          <w:szCs w:val="22"/>
          <w:lang w:eastAsia="en-GB"/>
        </w:rPr>
        <w:t>la</w:t>
      </w:r>
      <w:r w:rsidR="00F75759">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mission de fournir une </w:t>
      </w:r>
      <w:r w:rsidRPr="00B927CC">
        <w:rPr>
          <w:rFonts w:eastAsia="Times New Roman" w:cstheme="minorHAnsi"/>
          <w:color w:val="000000"/>
          <w:sz w:val="22"/>
          <w:szCs w:val="22"/>
          <w:lang w:eastAsia="en-GB"/>
        </w:rPr>
        <w:t>hydratation saine aux</w:t>
      </w:r>
      <w:r w:rsidR="002A108B">
        <w:rPr>
          <w:rFonts w:eastAsia="Times New Roman" w:cstheme="minorHAnsi"/>
          <w:color w:val="000000"/>
          <w:sz w:val="22"/>
          <w:szCs w:val="22"/>
          <w:lang w:eastAsia="en-GB"/>
        </w:rPr>
        <w:t xml:space="preserve"> consommateurs</w:t>
      </w:r>
      <w:r w:rsidRPr="00B927CC">
        <w:rPr>
          <w:rFonts w:eastAsia="Times New Roman" w:cstheme="minorHAnsi"/>
          <w:color w:val="000000"/>
          <w:sz w:val="22"/>
          <w:szCs w:val="22"/>
          <w:lang w:eastAsia="en-GB"/>
        </w:rPr>
        <w:t xml:space="preserve"> tout en protégeant notre planète.</w:t>
      </w:r>
    </w:p>
    <w:p w14:paraId="56CD7829" w14:textId="77777777" w:rsidR="00B927CC" w:rsidRPr="00B927CC" w:rsidRDefault="00B927CC" w:rsidP="00B927CC">
      <w:pPr>
        <w:jc w:val="both"/>
        <w:rPr>
          <w:rFonts w:eastAsia="Times New Roman" w:cstheme="minorHAnsi"/>
          <w:color w:val="000000"/>
          <w:sz w:val="22"/>
          <w:szCs w:val="22"/>
          <w:lang w:eastAsia="en-GB"/>
        </w:rPr>
      </w:pPr>
    </w:p>
    <w:p w14:paraId="2387A86B" w14:textId="4704AC8D" w:rsidR="00B927CC" w:rsidRPr="00B927CC" w:rsidRDefault="00B927CC" w:rsidP="00B927CC">
      <w:pPr>
        <w:jc w:val="both"/>
        <w:rPr>
          <w:rFonts w:eastAsia="Times New Roman" w:cstheme="minorHAnsi"/>
          <w:color w:val="000000"/>
          <w:sz w:val="22"/>
          <w:szCs w:val="22"/>
          <w:lang w:eastAsia="en-GB"/>
        </w:rPr>
      </w:pPr>
      <w:r w:rsidRPr="00B927CC">
        <w:rPr>
          <w:rFonts w:eastAsia="Times New Roman" w:cstheme="minorHAnsi"/>
          <w:color w:val="000000"/>
          <w:sz w:val="22"/>
          <w:szCs w:val="22"/>
          <w:lang w:eastAsia="en-GB"/>
        </w:rPr>
        <w:t xml:space="preserve">Pour plus d'informations sur Lavit, veuillez consulter </w:t>
      </w:r>
      <w:r w:rsidR="00F75759">
        <w:rPr>
          <w:rFonts w:eastAsia="Times New Roman" w:cstheme="minorHAnsi"/>
          <w:color w:val="000000"/>
          <w:sz w:val="22"/>
          <w:szCs w:val="22"/>
          <w:lang w:eastAsia="en-GB"/>
        </w:rPr>
        <w:t>le</w:t>
      </w:r>
      <w:r w:rsidRPr="00B927CC">
        <w:rPr>
          <w:rFonts w:eastAsia="Times New Roman" w:cstheme="minorHAnsi"/>
          <w:color w:val="000000"/>
          <w:sz w:val="22"/>
          <w:szCs w:val="22"/>
          <w:lang w:eastAsia="en-GB"/>
        </w:rPr>
        <w:t xml:space="preserve"> site web à l'adresse </w:t>
      </w:r>
      <w:hyperlink r:id="rId11" w:history="1">
        <w:r w:rsidR="00F75759" w:rsidRPr="004845D6">
          <w:rPr>
            <w:rStyle w:val="Lienhypertexte"/>
            <w:rFonts w:eastAsia="Times New Roman" w:cstheme="minorHAnsi"/>
            <w:sz w:val="22"/>
            <w:szCs w:val="22"/>
            <w:lang w:eastAsia="en-GB"/>
          </w:rPr>
          <w:t>www.drinklavit.com</w:t>
        </w:r>
      </w:hyperlink>
      <w:r w:rsidR="00F75759">
        <w:rPr>
          <w:rFonts w:eastAsia="Times New Roman" w:cstheme="minorHAnsi"/>
          <w:color w:val="000000"/>
          <w:sz w:val="22"/>
          <w:szCs w:val="22"/>
          <w:lang w:eastAsia="en-GB"/>
        </w:rPr>
        <w:t xml:space="preserve"> ou </w:t>
      </w:r>
      <w:r w:rsidRPr="00B927CC">
        <w:rPr>
          <w:rFonts w:eastAsia="Times New Roman" w:cstheme="minorHAnsi"/>
          <w:color w:val="000000"/>
          <w:sz w:val="22"/>
          <w:szCs w:val="22"/>
          <w:lang w:eastAsia="en-GB"/>
        </w:rPr>
        <w:t>suivre Lavit sur Instagram à l'adresse @</w:t>
      </w:r>
      <w:proofErr w:type="spellStart"/>
      <w:r w:rsidRPr="00B927CC">
        <w:rPr>
          <w:rFonts w:eastAsia="Times New Roman" w:cstheme="minorHAnsi"/>
          <w:color w:val="000000"/>
          <w:sz w:val="22"/>
          <w:szCs w:val="22"/>
          <w:lang w:eastAsia="en-GB"/>
        </w:rPr>
        <w:t>drinklavit</w:t>
      </w:r>
      <w:proofErr w:type="spellEnd"/>
      <w:r w:rsidR="00F75759">
        <w:rPr>
          <w:rFonts w:eastAsia="Times New Roman" w:cstheme="minorHAnsi"/>
          <w:color w:val="000000"/>
          <w:sz w:val="22"/>
          <w:szCs w:val="22"/>
          <w:lang w:eastAsia="en-GB"/>
        </w:rPr>
        <w:t>.</w:t>
      </w:r>
    </w:p>
    <w:p w14:paraId="2654DD73" w14:textId="77777777" w:rsidR="00B927CC" w:rsidRPr="00B927CC" w:rsidRDefault="00B927CC" w:rsidP="00B927CC">
      <w:pPr>
        <w:jc w:val="both"/>
        <w:rPr>
          <w:rFonts w:eastAsia="Times New Roman" w:cstheme="minorHAnsi"/>
          <w:color w:val="000000"/>
          <w:sz w:val="22"/>
          <w:szCs w:val="22"/>
          <w:lang w:eastAsia="en-GB"/>
        </w:rPr>
      </w:pPr>
    </w:p>
    <w:p w14:paraId="20C050AF" w14:textId="03020B82" w:rsidR="00B927CC" w:rsidRPr="006F01CD" w:rsidRDefault="002B0487" w:rsidP="00B927CC">
      <w:pPr>
        <w:jc w:val="both"/>
        <w:rPr>
          <w:rFonts w:eastAsia="Times New Roman" w:cstheme="minorHAnsi"/>
          <w:b/>
          <w:bCs/>
          <w:color w:val="000000"/>
          <w:sz w:val="22"/>
          <w:szCs w:val="22"/>
          <w:u w:val="single"/>
          <w:lang w:val="en-US" w:eastAsia="en-GB"/>
        </w:rPr>
      </w:pPr>
      <w:r w:rsidRPr="006F01CD">
        <w:rPr>
          <w:rFonts w:eastAsia="Times New Roman" w:cstheme="minorHAnsi"/>
          <w:b/>
          <w:bCs/>
          <w:color w:val="000000"/>
          <w:sz w:val="22"/>
          <w:szCs w:val="22"/>
          <w:u w:val="single"/>
          <w:lang w:val="en-US" w:eastAsia="en-GB"/>
        </w:rPr>
        <w:t xml:space="preserve">Contacts </w:t>
      </w:r>
      <w:proofErr w:type="spellStart"/>
      <w:r w:rsidRPr="006F01CD">
        <w:rPr>
          <w:rFonts w:eastAsia="Times New Roman" w:cstheme="minorHAnsi"/>
          <w:b/>
          <w:bCs/>
          <w:color w:val="000000"/>
          <w:sz w:val="22"/>
          <w:szCs w:val="22"/>
          <w:u w:val="single"/>
          <w:lang w:val="en-US" w:eastAsia="en-GB"/>
        </w:rPr>
        <w:t>presse</w:t>
      </w:r>
      <w:proofErr w:type="spellEnd"/>
      <w:r w:rsidR="00B927CC" w:rsidRPr="006F01CD">
        <w:rPr>
          <w:rFonts w:eastAsia="Times New Roman" w:cstheme="minorHAnsi"/>
          <w:b/>
          <w:bCs/>
          <w:color w:val="000000"/>
          <w:sz w:val="22"/>
          <w:szCs w:val="22"/>
          <w:u w:val="single"/>
          <w:lang w:val="en-US" w:eastAsia="en-GB"/>
        </w:rPr>
        <w:t xml:space="preserve"> :</w:t>
      </w:r>
    </w:p>
    <w:p w14:paraId="0CE3FD21" w14:textId="77777777" w:rsidR="00B927CC" w:rsidRPr="006F01CD" w:rsidRDefault="00B927CC" w:rsidP="00B927CC">
      <w:pPr>
        <w:jc w:val="both"/>
        <w:rPr>
          <w:rFonts w:eastAsia="Times New Roman" w:cstheme="minorHAnsi"/>
          <w:color w:val="000000"/>
          <w:sz w:val="22"/>
          <w:szCs w:val="22"/>
          <w:lang w:val="en-US" w:eastAsia="en-GB"/>
        </w:rPr>
      </w:pPr>
    </w:p>
    <w:p w14:paraId="4806F8AE" w14:textId="195C6CA6" w:rsidR="00565DD1" w:rsidRPr="00F75759" w:rsidRDefault="002B0487">
      <w:pPr>
        <w:rPr>
          <w:lang w:val="en-US"/>
        </w:rPr>
      </w:pPr>
      <w:r w:rsidRPr="006F01CD">
        <w:rPr>
          <w:rFonts w:eastAsia="Times New Roman" w:cstheme="minorHAnsi"/>
          <w:color w:val="000000" w:themeColor="text1"/>
          <w:sz w:val="22"/>
          <w:szCs w:val="22"/>
          <w:lang w:val="en-US" w:eastAsia="en-GB"/>
        </w:rPr>
        <w:t xml:space="preserve">Kristina </w:t>
      </w:r>
      <w:proofErr w:type="spellStart"/>
      <w:r w:rsidRPr="006F01CD">
        <w:rPr>
          <w:rFonts w:eastAsia="Times New Roman" w:cstheme="minorHAnsi"/>
          <w:color w:val="000000" w:themeColor="text1"/>
          <w:sz w:val="22"/>
          <w:szCs w:val="22"/>
          <w:lang w:val="en-US" w:eastAsia="en-GB"/>
        </w:rPr>
        <w:t>Saxelby</w:t>
      </w:r>
      <w:proofErr w:type="spellEnd"/>
      <w:r w:rsidRPr="006F01CD">
        <w:rPr>
          <w:rFonts w:eastAsia="Times New Roman" w:cstheme="minorHAnsi"/>
          <w:color w:val="000000" w:themeColor="text1"/>
          <w:sz w:val="22"/>
          <w:szCs w:val="22"/>
          <w:lang w:val="en-US" w:eastAsia="en-GB"/>
        </w:rPr>
        <w:t>, Blurred – </w:t>
      </w:r>
      <w:hyperlink r:id="rId12">
        <w:r w:rsidRPr="006F01CD">
          <w:rPr>
            <w:rFonts w:eastAsia="Times New Roman" w:cstheme="minorHAnsi"/>
            <w:color w:val="0000FF"/>
            <w:sz w:val="22"/>
            <w:szCs w:val="22"/>
            <w:u w:val="single"/>
            <w:lang w:val="en-US" w:eastAsia="en-GB"/>
          </w:rPr>
          <w:t>CCEP@blurred.london</w:t>
        </w:r>
        <w:r w:rsidRPr="006F01CD">
          <w:rPr>
            <w:rFonts w:cstheme="minorHAnsi"/>
            <w:sz w:val="22"/>
            <w:szCs w:val="22"/>
            <w:lang w:val="en-US"/>
          </w:rPr>
          <w:br/>
        </w:r>
      </w:hyperlink>
      <w:r w:rsidRPr="006F01CD">
        <w:rPr>
          <w:rFonts w:eastAsia="Times New Roman" w:cstheme="minorHAnsi"/>
          <w:color w:val="000000" w:themeColor="text1"/>
          <w:sz w:val="22"/>
          <w:szCs w:val="22"/>
          <w:lang w:val="en-US" w:eastAsia="en-GB"/>
        </w:rPr>
        <w:t>Jo Twigg, Coca-Cola European Partners – </w:t>
      </w:r>
      <w:hyperlink r:id="rId13">
        <w:r w:rsidRPr="006F01CD">
          <w:rPr>
            <w:rFonts w:eastAsia="Times New Roman" w:cstheme="minorHAnsi"/>
            <w:color w:val="0000FF"/>
            <w:sz w:val="22"/>
            <w:szCs w:val="22"/>
            <w:u w:val="single"/>
            <w:lang w:val="en-US" w:eastAsia="en-GB"/>
          </w:rPr>
          <w:t>jtwigg@ccep.com</w:t>
        </w:r>
      </w:hyperlink>
    </w:p>
    <w:sectPr w:rsidR="00565DD1" w:rsidRPr="00F75759" w:rsidSect="00F75759">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D31B" w14:textId="77777777" w:rsidR="00F8732F" w:rsidRDefault="00F8732F" w:rsidP="00905DA3">
      <w:r>
        <w:separator/>
      </w:r>
    </w:p>
  </w:endnote>
  <w:endnote w:type="continuationSeparator" w:id="0">
    <w:p w14:paraId="376DD683" w14:textId="77777777" w:rsidR="00F8732F" w:rsidRDefault="00F8732F" w:rsidP="0090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8547" w14:textId="77777777" w:rsidR="00F8732F" w:rsidRDefault="00F8732F" w:rsidP="00905DA3">
      <w:r>
        <w:separator/>
      </w:r>
    </w:p>
  </w:footnote>
  <w:footnote w:type="continuationSeparator" w:id="0">
    <w:p w14:paraId="443DC3FE" w14:textId="77777777" w:rsidR="00F8732F" w:rsidRDefault="00F8732F" w:rsidP="0090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E7AF" w14:textId="0D4EB9DE" w:rsidR="00F75759" w:rsidRDefault="00F75759" w:rsidP="00F75759">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0C29" w14:textId="203D34C5" w:rsidR="00F75759" w:rsidRDefault="00F75759" w:rsidP="00F75759">
    <w:pPr>
      <w:pStyle w:val="En-tte"/>
      <w:jc w:val="center"/>
    </w:pPr>
    <w:r>
      <w:rPr>
        <w:noProof/>
      </w:rPr>
      <w:drawing>
        <wp:inline distT="0" distB="0" distL="0" distR="0" wp14:anchorId="671E291B" wp14:editId="0B1BCBDA">
          <wp:extent cx="1188720" cy="862965"/>
          <wp:effectExtent l="0" t="0" r="0" b="0"/>
          <wp:docPr id="2" name="Image 2" descr="page1image50530544"/>
          <wp:cNvGraphicFramePr/>
          <a:graphic xmlns:a="http://schemas.openxmlformats.org/drawingml/2006/main">
            <a:graphicData uri="http://schemas.openxmlformats.org/drawingml/2006/picture">
              <pic:pic xmlns:pic="http://schemas.openxmlformats.org/drawingml/2006/picture">
                <pic:nvPicPr>
                  <pic:cNvPr id="9" name="Image 9" descr="page1image50530544"/>
                  <pic:cNvPicPr/>
                </pic:nvPicPr>
                <pic:blipFill rotWithShape="1">
                  <a:blip r:embed="rId1">
                    <a:extLst>
                      <a:ext uri="{28A0092B-C50C-407E-A947-70E740481C1C}">
                        <a14:useLocalDpi xmlns:a14="http://schemas.microsoft.com/office/drawing/2010/main" val="0"/>
                      </a:ext>
                    </a:extLst>
                  </a:blip>
                  <a:srcRect r="41954"/>
                  <a:stretch/>
                </pic:blipFill>
                <pic:spPr bwMode="auto">
                  <a:xfrm>
                    <a:off x="0" y="0"/>
                    <a:ext cx="1188720" cy="8629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84585"/>
    <w:multiLevelType w:val="hybridMultilevel"/>
    <w:tmpl w:val="B682065C"/>
    <w:lvl w:ilvl="0" w:tplc="C5FE37A2">
      <w:start w:val="15"/>
      <w:numFmt w:val="bullet"/>
      <w:lvlText w:val="-"/>
      <w:lvlJc w:val="left"/>
      <w:pPr>
        <w:ind w:left="400" w:hanging="360"/>
      </w:pPr>
      <w:rPr>
        <w:rFonts w:ascii="Calibri" w:eastAsia="Times New Roman" w:hAnsi="Calibri" w:cs="Calibri" w:hint="default"/>
        <w:b/>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 w15:restartNumberingAfterBreak="0">
    <w:nsid w:val="68DE6031"/>
    <w:multiLevelType w:val="hybridMultilevel"/>
    <w:tmpl w:val="701EA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D1"/>
    <w:rsid w:val="00020EEE"/>
    <w:rsid w:val="001A3C93"/>
    <w:rsid w:val="001C789B"/>
    <w:rsid w:val="002A108B"/>
    <w:rsid w:val="002B0487"/>
    <w:rsid w:val="003A4001"/>
    <w:rsid w:val="00497148"/>
    <w:rsid w:val="004A5A0C"/>
    <w:rsid w:val="004C6F4A"/>
    <w:rsid w:val="00540075"/>
    <w:rsid w:val="00565DD1"/>
    <w:rsid w:val="005F3306"/>
    <w:rsid w:val="0061056D"/>
    <w:rsid w:val="00691DAF"/>
    <w:rsid w:val="006F01CD"/>
    <w:rsid w:val="007F40F1"/>
    <w:rsid w:val="00831FBC"/>
    <w:rsid w:val="00905DA3"/>
    <w:rsid w:val="00914248"/>
    <w:rsid w:val="00981DCC"/>
    <w:rsid w:val="009F32E2"/>
    <w:rsid w:val="00A77DE9"/>
    <w:rsid w:val="00AA64D3"/>
    <w:rsid w:val="00AD016F"/>
    <w:rsid w:val="00B00E16"/>
    <w:rsid w:val="00B927CC"/>
    <w:rsid w:val="00BE66BD"/>
    <w:rsid w:val="00C62DA0"/>
    <w:rsid w:val="00CA58CF"/>
    <w:rsid w:val="00D50480"/>
    <w:rsid w:val="00E27842"/>
    <w:rsid w:val="00F75759"/>
    <w:rsid w:val="00F8732F"/>
    <w:rsid w:val="00FD7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1C8B1"/>
  <w15:chartTrackingRefBased/>
  <w15:docId w15:val="{A7E918B5-2877-B442-908D-CB31EF96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56D"/>
    <w:pPr>
      <w:ind w:left="720"/>
      <w:contextualSpacing/>
    </w:pPr>
  </w:style>
  <w:style w:type="character" w:styleId="Lienhypertexte">
    <w:name w:val="Hyperlink"/>
    <w:basedOn w:val="Policepardfaut"/>
    <w:uiPriority w:val="99"/>
    <w:unhideWhenUsed/>
    <w:rsid w:val="002A108B"/>
    <w:rPr>
      <w:color w:val="0563C1" w:themeColor="hyperlink"/>
      <w:u w:val="single"/>
    </w:rPr>
  </w:style>
  <w:style w:type="character" w:styleId="Mentionnonrsolue">
    <w:name w:val="Unresolved Mention"/>
    <w:basedOn w:val="Policepardfaut"/>
    <w:uiPriority w:val="99"/>
    <w:semiHidden/>
    <w:unhideWhenUsed/>
    <w:rsid w:val="002A108B"/>
    <w:rPr>
      <w:color w:val="605E5C"/>
      <w:shd w:val="clear" w:color="auto" w:fill="E1DFDD"/>
    </w:rPr>
  </w:style>
  <w:style w:type="character" w:styleId="Marquedecommentaire">
    <w:name w:val="annotation reference"/>
    <w:basedOn w:val="Policepardfaut"/>
    <w:uiPriority w:val="99"/>
    <w:semiHidden/>
    <w:unhideWhenUsed/>
    <w:rsid w:val="00E27842"/>
    <w:rPr>
      <w:sz w:val="16"/>
      <w:szCs w:val="16"/>
    </w:rPr>
  </w:style>
  <w:style w:type="paragraph" w:styleId="Commentaire">
    <w:name w:val="annotation text"/>
    <w:basedOn w:val="Normal"/>
    <w:link w:val="CommentaireCar"/>
    <w:uiPriority w:val="99"/>
    <w:semiHidden/>
    <w:unhideWhenUsed/>
    <w:rsid w:val="00E27842"/>
    <w:rPr>
      <w:sz w:val="20"/>
      <w:szCs w:val="20"/>
    </w:rPr>
  </w:style>
  <w:style w:type="character" w:customStyle="1" w:styleId="CommentaireCar">
    <w:name w:val="Commentaire Car"/>
    <w:basedOn w:val="Policepardfaut"/>
    <w:link w:val="Commentaire"/>
    <w:uiPriority w:val="99"/>
    <w:semiHidden/>
    <w:rsid w:val="00E27842"/>
    <w:rPr>
      <w:sz w:val="20"/>
      <w:szCs w:val="20"/>
    </w:rPr>
  </w:style>
  <w:style w:type="paragraph" w:styleId="Objetducommentaire">
    <w:name w:val="annotation subject"/>
    <w:basedOn w:val="Commentaire"/>
    <w:next w:val="Commentaire"/>
    <w:link w:val="ObjetducommentaireCar"/>
    <w:uiPriority w:val="99"/>
    <w:semiHidden/>
    <w:unhideWhenUsed/>
    <w:rsid w:val="00E27842"/>
    <w:rPr>
      <w:b/>
      <w:bCs/>
    </w:rPr>
  </w:style>
  <w:style w:type="character" w:customStyle="1" w:styleId="ObjetducommentaireCar">
    <w:name w:val="Objet du commentaire Car"/>
    <w:basedOn w:val="CommentaireCar"/>
    <w:link w:val="Objetducommentaire"/>
    <w:uiPriority w:val="99"/>
    <w:semiHidden/>
    <w:rsid w:val="00E27842"/>
    <w:rPr>
      <w:b/>
      <w:bCs/>
      <w:sz w:val="20"/>
      <w:szCs w:val="20"/>
    </w:rPr>
  </w:style>
  <w:style w:type="paragraph" w:styleId="Textedebulles">
    <w:name w:val="Balloon Text"/>
    <w:basedOn w:val="Normal"/>
    <w:link w:val="TextedebullesCar"/>
    <w:uiPriority w:val="99"/>
    <w:semiHidden/>
    <w:unhideWhenUsed/>
    <w:rsid w:val="00E2784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842"/>
    <w:rPr>
      <w:rFonts w:ascii="Segoe UI" w:hAnsi="Segoe UI" w:cs="Segoe UI"/>
      <w:sz w:val="18"/>
      <w:szCs w:val="18"/>
    </w:rPr>
  </w:style>
  <w:style w:type="paragraph" w:styleId="En-tte">
    <w:name w:val="header"/>
    <w:basedOn w:val="Normal"/>
    <w:link w:val="En-tteCar"/>
    <w:uiPriority w:val="99"/>
    <w:unhideWhenUsed/>
    <w:rsid w:val="00905DA3"/>
    <w:pPr>
      <w:tabs>
        <w:tab w:val="center" w:pos="4513"/>
        <w:tab w:val="right" w:pos="9026"/>
      </w:tabs>
    </w:pPr>
  </w:style>
  <w:style w:type="character" w:customStyle="1" w:styleId="En-tteCar">
    <w:name w:val="En-tête Car"/>
    <w:basedOn w:val="Policepardfaut"/>
    <w:link w:val="En-tte"/>
    <w:uiPriority w:val="99"/>
    <w:rsid w:val="00905DA3"/>
  </w:style>
  <w:style w:type="paragraph" w:styleId="Pieddepage">
    <w:name w:val="footer"/>
    <w:basedOn w:val="Normal"/>
    <w:link w:val="PieddepageCar"/>
    <w:uiPriority w:val="99"/>
    <w:unhideWhenUsed/>
    <w:rsid w:val="00905DA3"/>
    <w:pPr>
      <w:tabs>
        <w:tab w:val="center" w:pos="4513"/>
        <w:tab w:val="right" w:pos="9026"/>
      </w:tabs>
    </w:pPr>
  </w:style>
  <w:style w:type="character" w:customStyle="1" w:styleId="PieddepageCar">
    <w:name w:val="Pied de page Car"/>
    <w:basedOn w:val="Policepardfaut"/>
    <w:link w:val="Pieddepage"/>
    <w:uiPriority w:val="99"/>
    <w:rsid w:val="00905DA3"/>
  </w:style>
  <w:style w:type="paragraph" w:styleId="Rvision">
    <w:name w:val="Revision"/>
    <w:hidden/>
    <w:uiPriority w:val="99"/>
    <w:semiHidden/>
    <w:rsid w:val="0054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twigg@cce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CEP@blurred.lond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inklavi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ocacolae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BE361D124E044A57DA1A604CED6F8" ma:contentTypeVersion="12" ma:contentTypeDescription="Create a new document." ma:contentTypeScope="" ma:versionID="30119f29571b5e7a5569699eb0228c54">
  <xsd:schema xmlns:xsd="http://www.w3.org/2001/XMLSchema" xmlns:xs="http://www.w3.org/2001/XMLSchema" xmlns:p="http://schemas.microsoft.com/office/2006/metadata/properties" xmlns:ns2="41be638e-a6e2-463b-b5d5-37d4de68798c" xmlns:ns3="820da8ec-d21f-41a2-b3b8-c17727c48ada" targetNamespace="http://schemas.microsoft.com/office/2006/metadata/properties" ma:root="true" ma:fieldsID="ccdfcc4280f31e95c9472eb276acd251" ns2:_="" ns3:_="">
    <xsd:import namespace="41be638e-a6e2-463b-b5d5-37d4de68798c"/>
    <xsd:import namespace="820da8ec-d21f-41a2-b3b8-c17727c4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e638e-a6e2-463b-b5d5-37d4de687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da8ec-d21f-41a2-b3b8-c17727c48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A39C8-7D2E-44E9-ABB2-A2DF3B987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65C8E-FD79-4991-A7D8-2367CE8DBE2E}">
  <ds:schemaRefs>
    <ds:schemaRef ds:uri="http://schemas.microsoft.com/sharepoint/v3/contenttype/forms"/>
  </ds:schemaRefs>
</ds:datastoreItem>
</file>

<file path=customXml/itemProps3.xml><?xml version="1.0" encoding="utf-8"?>
<ds:datastoreItem xmlns:ds="http://schemas.openxmlformats.org/officeDocument/2006/customXml" ds:itemID="{355A8C53-BC42-4A36-AE17-27280A21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e638e-a6e2-463b-b5d5-37d4de68798c"/>
    <ds:schemaRef ds:uri="820da8ec-d21f-41a2-b3b8-c17727c4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6990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Daumas</dc:creator>
  <cp:keywords/>
  <dc:description/>
  <cp:lastModifiedBy>Etienne Rancher</cp:lastModifiedBy>
  <cp:revision>9</cp:revision>
  <dcterms:created xsi:type="dcterms:W3CDTF">2020-12-18T13:19:00Z</dcterms:created>
  <dcterms:modified xsi:type="dcterms:W3CDTF">2020-12-18T13:24:00Z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0x010100BC6BE361D124E044A57DA1A604CED6F8</vt:lpwstr>
  </property>
  <property fmtid="{D5CDD505-2E9C-101B-9397-08002B2CF9AE}" pid="3" name="MSIP_Label_1bcd7ed4-0651-498c-ac89-2efddadcfa2f_Enabled">
    <vt:lpwstr>true</vt:lpwstr>
  </property>
  <property fmtid="{D5CDD505-2E9C-101B-9397-08002B2CF9AE}" pid="4" name="MSIP_Label_1bcd7ed4-0651-498c-ac89-2efddadcfa2f_SetDate">
    <vt:lpwstr>2020-12-18T13:19:30Z</vt:lpwstr>
  </property>
  <property fmtid="{D5CDD505-2E9C-101B-9397-08002B2CF9AE}" pid="5" name="MSIP_Label_1bcd7ed4-0651-498c-ac89-2efddadcfa2f_Method">
    <vt:lpwstr>Standard</vt:lpwstr>
  </property>
  <property fmtid="{D5CDD505-2E9C-101B-9397-08002B2CF9AE}" pid="6" name="MSIP_Label_1bcd7ed4-0651-498c-ac89-2efddadcfa2f_Name">
    <vt:lpwstr>1bcd7ed4-0651-498c-ac89-2efddadcfa2f</vt:lpwstr>
  </property>
  <property fmtid="{D5CDD505-2E9C-101B-9397-08002B2CF9AE}" pid="7" name="MSIP_Label_1bcd7ed4-0651-498c-ac89-2efddadcfa2f_SiteId">
    <vt:lpwstr>c3549632-51ee-40fe-b6ae-a69f3a6cc157</vt:lpwstr>
  </property>
  <property fmtid="{D5CDD505-2E9C-101B-9397-08002B2CF9AE}" pid="8" name="MSIP_Label_1bcd7ed4-0651-498c-ac89-2efddadcfa2f_ActionId">
    <vt:lpwstr>ef0463b9-3fc7-4247-a18b-1c8223f81b40</vt:lpwstr>
  </property>
  <property fmtid="{D5CDD505-2E9C-101B-9397-08002B2CF9AE}" pid="9" name="MSIP_Label_1bcd7ed4-0651-498c-ac89-2efddadcfa2f_ContentBits">
    <vt:lpwstr>2</vt:lpwstr>
  </property>
</Properties>
</file>